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A9" w:rsidRPr="008F2181" w:rsidRDefault="00EE2023" w:rsidP="00EE2023">
      <w:pPr>
        <w:jc w:val="center"/>
        <w:rPr>
          <w:rFonts w:ascii="Arial" w:hAnsi="Arial" w:cs="Arial"/>
          <w:b/>
          <w:sz w:val="24"/>
          <w:szCs w:val="24"/>
          <w:lang w:val="en-GB"/>
        </w:rPr>
      </w:pPr>
      <w:bookmarkStart w:id="0" w:name="_GoBack"/>
      <w:bookmarkEnd w:id="0"/>
      <w:r w:rsidRPr="008F2181">
        <w:rPr>
          <w:rFonts w:ascii="Arial" w:hAnsi="Arial" w:cs="Arial"/>
          <w:b/>
          <w:sz w:val="24"/>
          <w:szCs w:val="24"/>
          <w:lang w:val="en-GB"/>
        </w:rPr>
        <w:t>ASSOCIATION OF POLISH  GEOMORPHOLOGISTS</w:t>
      </w:r>
    </w:p>
    <w:p w:rsidR="00EE2023" w:rsidRPr="008F2181" w:rsidRDefault="00EE2023" w:rsidP="00EE2023">
      <w:pPr>
        <w:spacing w:after="0" w:line="240" w:lineRule="auto"/>
        <w:jc w:val="center"/>
        <w:rPr>
          <w:rFonts w:ascii="Arial" w:hAnsi="Arial" w:cs="Arial"/>
          <w:b/>
          <w:sz w:val="24"/>
          <w:szCs w:val="24"/>
          <w:lang w:val="en-GB"/>
        </w:rPr>
      </w:pPr>
      <w:r w:rsidRPr="008F2181">
        <w:rPr>
          <w:rFonts w:ascii="Arial" w:hAnsi="Arial" w:cs="Arial"/>
          <w:b/>
          <w:sz w:val="24"/>
          <w:szCs w:val="24"/>
          <w:lang w:val="en-GB"/>
        </w:rPr>
        <w:t>Faculty of Geography and Regional Studies</w:t>
      </w:r>
    </w:p>
    <w:p w:rsidR="00EE2023" w:rsidRPr="008F2181" w:rsidRDefault="00EE2023" w:rsidP="00EE2023">
      <w:pPr>
        <w:spacing w:after="0" w:line="240" w:lineRule="auto"/>
        <w:jc w:val="center"/>
        <w:rPr>
          <w:rFonts w:ascii="Arial" w:hAnsi="Arial" w:cs="Arial"/>
          <w:b/>
          <w:sz w:val="24"/>
          <w:szCs w:val="24"/>
          <w:lang w:val="en-GB"/>
        </w:rPr>
      </w:pPr>
      <w:r w:rsidRPr="008F2181">
        <w:rPr>
          <w:rFonts w:ascii="Arial" w:hAnsi="Arial" w:cs="Arial"/>
          <w:b/>
          <w:sz w:val="24"/>
          <w:szCs w:val="24"/>
          <w:lang w:val="en-GB"/>
        </w:rPr>
        <w:t>University of Warsaw</w:t>
      </w:r>
    </w:p>
    <w:p w:rsidR="00EE2023" w:rsidRPr="008F2181" w:rsidRDefault="00EE2023" w:rsidP="00EE2023">
      <w:pPr>
        <w:jc w:val="center"/>
        <w:rPr>
          <w:rFonts w:ascii="Arial" w:hAnsi="Arial" w:cs="Arial"/>
          <w:b/>
          <w:sz w:val="24"/>
          <w:szCs w:val="24"/>
          <w:lang w:val="en-GB"/>
        </w:rPr>
      </w:pPr>
    </w:p>
    <w:p w:rsidR="00EE2023" w:rsidRPr="008F2181" w:rsidRDefault="00EE2023" w:rsidP="00EE2023">
      <w:pPr>
        <w:jc w:val="center"/>
        <w:rPr>
          <w:rFonts w:ascii="Arial" w:hAnsi="Arial" w:cs="Arial"/>
          <w:b/>
          <w:sz w:val="24"/>
          <w:szCs w:val="24"/>
          <w:lang w:val="en-GB"/>
        </w:rPr>
      </w:pPr>
      <w:r w:rsidRPr="008F2181">
        <w:rPr>
          <w:rFonts w:ascii="Arial" w:hAnsi="Arial" w:cs="Arial"/>
          <w:b/>
          <w:sz w:val="24"/>
          <w:szCs w:val="24"/>
          <w:lang w:val="en-GB"/>
        </w:rPr>
        <w:t>XI CONGRESS OF POLISH GEOMORPHOLOGISTS</w:t>
      </w:r>
    </w:p>
    <w:p w:rsidR="00EE2023" w:rsidRPr="008F2181" w:rsidRDefault="00EE2023" w:rsidP="00EE2023">
      <w:pPr>
        <w:pStyle w:val="Default"/>
        <w:jc w:val="center"/>
        <w:rPr>
          <w:rFonts w:ascii="Arial" w:hAnsi="Arial" w:cs="Arial"/>
          <w:b/>
          <w:color w:val="212121"/>
          <w:shd w:val="clear" w:color="auto" w:fill="FFFFFF"/>
          <w:lang w:val="en-GB"/>
        </w:rPr>
      </w:pPr>
      <w:r w:rsidRPr="008F2181">
        <w:rPr>
          <w:rFonts w:ascii="Arial" w:hAnsi="Arial" w:cs="Arial"/>
          <w:b/>
          <w:color w:val="212121"/>
          <w:shd w:val="clear" w:color="auto" w:fill="FFFFFF"/>
          <w:lang w:val="en-GB"/>
        </w:rPr>
        <w:t>Natural and anthropogenic conditions of relief development</w:t>
      </w:r>
    </w:p>
    <w:p w:rsidR="00EE2023" w:rsidRPr="008F2181" w:rsidRDefault="00BB4DEB" w:rsidP="00EE2023">
      <w:pPr>
        <w:jc w:val="center"/>
        <w:rPr>
          <w:rFonts w:ascii="Arial" w:hAnsi="Arial" w:cs="Arial"/>
          <w:b/>
          <w:color w:val="212121"/>
          <w:sz w:val="24"/>
          <w:szCs w:val="24"/>
          <w:shd w:val="clear" w:color="auto" w:fill="FFFFFF"/>
          <w:lang w:val="en-GB"/>
        </w:rPr>
      </w:pPr>
      <w:r>
        <w:rPr>
          <w:rFonts w:ascii="Arial" w:hAnsi="Arial" w:cs="Arial"/>
          <w:b/>
          <w:color w:val="212121"/>
          <w:sz w:val="24"/>
          <w:szCs w:val="24"/>
          <w:shd w:val="clear" w:color="auto" w:fill="FFFFFF"/>
          <w:lang w:val="en-GB"/>
        </w:rPr>
        <w:t>Warsaw</w:t>
      </w:r>
      <w:r w:rsidR="00EE2023" w:rsidRPr="008F2181">
        <w:rPr>
          <w:rFonts w:ascii="Arial" w:hAnsi="Arial" w:cs="Arial"/>
          <w:b/>
          <w:color w:val="212121"/>
          <w:sz w:val="24"/>
          <w:szCs w:val="24"/>
          <w:shd w:val="clear" w:color="auto" w:fill="FFFFFF"/>
          <w:lang w:val="en-GB"/>
        </w:rPr>
        <w:t>, 13-15</w:t>
      </w:r>
      <w:r>
        <w:rPr>
          <w:rFonts w:ascii="Arial" w:hAnsi="Arial" w:cs="Arial"/>
          <w:b/>
          <w:color w:val="212121"/>
          <w:sz w:val="24"/>
          <w:szCs w:val="24"/>
          <w:shd w:val="clear" w:color="auto" w:fill="FFFFFF"/>
          <w:lang w:val="en-GB"/>
        </w:rPr>
        <w:t xml:space="preserve"> </w:t>
      </w:r>
      <w:r w:rsidR="00EE2023" w:rsidRPr="008F2181">
        <w:rPr>
          <w:rFonts w:ascii="Arial" w:hAnsi="Arial" w:cs="Arial"/>
          <w:b/>
          <w:color w:val="212121"/>
          <w:sz w:val="24"/>
          <w:szCs w:val="24"/>
          <w:shd w:val="clear" w:color="auto" w:fill="FFFFFF"/>
          <w:lang w:val="en-GB"/>
        </w:rPr>
        <w:t>September 2017</w:t>
      </w:r>
    </w:p>
    <w:p w:rsidR="00EE2023" w:rsidRPr="008F2181" w:rsidRDefault="00EE2023" w:rsidP="00EE20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GB" w:eastAsia="pl-PL"/>
        </w:rPr>
      </w:pPr>
      <w:r w:rsidRPr="008F2181">
        <w:rPr>
          <w:rFonts w:ascii="Arial" w:eastAsia="Times New Roman" w:hAnsi="Arial" w:cs="Arial"/>
          <w:b/>
          <w:color w:val="212121"/>
          <w:sz w:val="24"/>
          <w:szCs w:val="24"/>
          <w:lang w:val="en-GB" w:eastAsia="pl-PL"/>
        </w:rPr>
        <w:t>under the auspices of</w:t>
      </w:r>
    </w:p>
    <w:p w:rsidR="00EE2023" w:rsidRPr="008F2181" w:rsidRDefault="00EE2023" w:rsidP="00EE20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GB" w:eastAsia="pl-PL"/>
        </w:rPr>
      </w:pPr>
      <w:r w:rsidRPr="008F2181">
        <w:rPr>
          <w:rFonts w:ascii="Arial" w:eastAsia="Times New Roman" w:hAnsi="Arial" w:cs="Arial"/>
          <w:b/>
          <w:color w:val="212121"/>
          <w:sz w:val="24"/>
          <w:szCs w:val="24"/>
          <w:lang w:val="en-GB" w:eastAsia="pl-PL"/>
        </w:rPr>
        <w:t>H.M. Rector of the University of Warsaw</w:t>
      </w:r>
    </w:p>
    <w:p w:rsidR="00EE2023" w:rsidRPr="008F2181" w:rsidRDefault="00EE2023" w:rsidP="00EE20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eastAsia="pl-PL"/>
        </w:rPr>
      </w:pPr>
      <w:proofErr w:type="spellStart"/>
      <w:r w:rsidRPr="008F2181">
        <w:rPr>
          <w:rFonts w:ascii="Arial" w:eastAsia="Times New Roman" w:hAnsi="Arial" w:cs="Arial"/>
          <w:b/>
          <w:color w:val="212121"/>
          <w:sz w:val="24"/>
          <w:szCs w:val="24"/>
          <w:lang w:eastAsia="pl-PL"/>
        </w:rPr>
        <w:t>prof</w:t>
      </w:r>
      <w:proofErr w:type="spellEnd"/>
      <w:r w:rsidRPr="008F2181">
        <w:rPr>
          <w:rFonts w:ascii="Arial" w:eastAsia="Times New Roman" w:hAnsi="Arial" w:cs="Arial"/>
          <w:b/>
          <w:color w:val="212121"/>
          <w:sz w:val="24"/>
          <w:szCs w:val="24"/>
          <w:lang w:eastAsia="pl-PL"/>
        </w:rPr>
        <w:t xml:space="preserve"> . UW dr </w:t>
      </w:r>
      <w:proofErr w:type="spellStart"/>
      <w:r w:rsidRPr="008F2181">
        <w:rPr>
          <w:rFonts w:ascii="Arial" w:eastAsia="Times New Roman" w:hAnsi="Arial" w:cs="Arial"/>
          <w:b/>
          <w:color w:val="212121"/>
          <w:sz w:val="24"/>
          <w:szCs w:val="24"/>
          <w:lang w:eastAsia="pl-PL"/>
        </w:rPr>
        <w:t>hab</w:t>
      </w:r>
      <w:proofErr w:type="spellEnd"/>
      <w:r w:rsidRPr="008F2181">
        <w:rPr>
          <w:rFonts w:ascii="Arial" w:eastAsia="Times New Roman" w:hAnsi="Arial" w:cs="Arial"/>
          <w:b/>
          <w:color w:val="212121"/>
          <w:sz w:val="24"/>
          <w:szCs w:val="24"/>
          <w:lang w:eastAsia="pl-PL"/>
        </w:rPr>
        <w:t xml:space="preserve"> . Marcin Pałys</w:t>
      </w:r>
    </w:p>
    <w:p w:rsidR="00EE2023" w:rsidRPr="008F2181" w:rsidRDefault="00EE2023" w:rsidP="00EE2023">
      <w:pPr>
        <w:rPr>
          <w:rFonts w:ascii="Arial" w:hAnsi="Arial" w:cs="Arial"/>
          <w:b/>
          <w:sz w:val="24"/>
          <w:szCs w:val="24"/>
        </w:rPr>
      </w:pPr>
    </w:p>
    <w:p w:rsidR="00EE2023" w:rsidRPr="008F2181" w:rsidRDefault="00EE2023" w:rsidP="00491821">
      <w:pPr>
        <w:jc w:val="center"/>
        <w:rPr>
          <w:rFonts w:ascii="Arial" w:hAnsi="Arial" w:cs="Arial"/>
          <w:b/>
          <w:sz w:val="24"/>
          <w:szCs w:val="24"/>
          <w:lang w:val="en-GB"/>
        </w:rPr>
      </w:pPr>
      <w:r w:rsidRPr="008F2181">
        <w:rPr>
          <w:rFonts w:ascii="Arial" w:hAnsi="Arial" w:cs="Arial"/>
          <w:b/>
          <w:sz w:val="24"/>
          <w:szCs w:val="24"/>
          <w:lang w:val="en-GB"/>
        </w:rPr>
        <w:t xml:space="preserve">Announcement </w:t>
      </w:r>
      <w:r w:rsidR="00491821" w:rsidRPr="008F2181">
        <w:rPr>
          <w:rFonts w:ascii="Arial" w:hAnsi="Arial" w:cs="Arial"/>
          <w:b/>
          <w:sz w:val="24"/>
          <w:szCs w:val="24"/>
          <w:lang w:val="en-GB"/>
        </w:rPr>
        <w:t xml:space="preserve">no. </w:t>
      </w:r>
      <w:r w:rsidRPr="008F2181">
        <w:rPr>
          <w:rFonts w:ascii="Arial" w:hAnsi="Arial" w:cs="Arial"/>
          <w:b/>
          <w:sz w:val="24"/>
          <w:szCs w:val="24"/>
          <w:lang w:val="en-GB"/>
        </w:rPr>
        <w:t>1</w:t>
      </w:r>
    </w:p>
    <w:p w:rsidR="00491821" w:rsidRPr="008F2181" w:rsidRDefault="00491821" w:rsidP="00491821">
      <w:pPr>
        <w:jc w:val="center"/>
        <w:rPr>
          <w:rFonts w:ascii="Arial" w:hAnsi="Arial" w:cs="Arial"/>
          <w:sz w:val="24"/>
          <w:szCs w:val="24"/>
          <w:lang w:val="en-GB"/>
        </w:rPr>
      </w:pPr>
    </w:p>
    <w:p w:rsidR="00E56F39" w:rsidRPr="008F2181" w:rsidRDefault="00E56F39" w:rsidP="001F7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 w:eastAsia="pl-PL"/>
        </w:rPr>
      </w:pPr>
      <w:r w:rsidRPr="008F2181">
        <w:rPr>
          <w:rFonts w:ascii="Arial" w:eastAsia="Times New Roman" w:hAnsi="Arial" w:cs="Arial"/>
          <w:color w:val="212121"/>
          <w:sz w:val="24"/>
          <w:szCs w:val="24"/>
          <w:lang w:val="en" w:eastAsia="pl-PL"/>
        </w:rPr>
        <w:t>Geomorphologists of the Faculty of Geography and Regional Studies at Warsaw University invite you to</w:t>
      </w:r>
      <w:r w:rsidR="00DD4546" w:rsidRPr="008F2181">
        <w:rPr>
          <w:rFonts w:ascii="Arial" w:eastAsia="Times New Roman" w:hAnsi="Arial" w:cs="Arial"/>
          <w:color w:val="212121"/>
          <w:sz w:val="24"/>
          <w:szCs w:val="24"/>
          <w:lang w:val="en" w:eastAsia="pl-PL"/>
        </w:rPr>
        <w:t xml:space="preserve"> </w:t>
      </w:r>
      <w:r w:rsidRPr="008F2181">
        <w:rPr>
          <w:rFonts w:ascii="Arial" w:eastAsia="Times New Roman" w:hAnsi="Arial" w:cs="Arial"/>
          <w:color w:val="212121"/>
          <w:sz w:val="24"/>
          <w:szCs w:val="24"/>
          <w:lang w:val="en" w:eastAsia="pl-PL"/>
        </w:rPr>
        <w:t>participat</w:t>
      </w:r>
      <w:r w:rsidR="00DD4546" w:rsidRPr="008F2181">
        <w:rPr>
          <w:rFonts w:ascii="Arial" w:eastAsia="Times New Roman" w:hAnsi="Arial" w:cs="Arial"/>
          <w:color w:val="212121"/>
          <w:sz w:val="24"/>
          <w:szCs w:val="24"/>
          <w:lang w:val="en" w:eastAsia="pl-PL"/>
        </w:rPr>
        <w:t>e</w:t>
      </w:r>
      <w:r w:rsidRPr="008F2181">
        <w:rPr>
          <w:rFonts w:ascii="Arial" w:eastAsia="Times New Roman" w:hAnsi="Arial" w:cs="Arial"/>
          <w:color w:val="212121"/>
          <w:sz w:val="24"/>
          <w:szCs w:val="24"/>
          <w:lang w:val="en" w:eastAsia="pl-PL"/>
        </w:rPr>
        <w:t xml:space="preserve"> in the XI Congress of the Association of Polish Geomorphologists, which will be held under the title "Natural and anthropogenic conditions of relief development".</w:t>
      </w:r>
    </w:p>
    <w:p w:rsidR="0002694C" w:rsidRPr="008F2181" w:rsidRDefault="0002694C" w:rsidP="001F7762">
      <w:pPr>
        <w:pStyle w:val="HTML-wstpniesformatowany"/>
        <w:shd w:val="clear" w:color="auto" w:fill="FFFFFF"/>
        <w:jc w:val="both"/>
        <w:rPr>
          <w:rFonts w:ascii="Arial" w:eastAsia="Times New Roman" w:hAnsi="Arial" w:cs="Arial"/>
          <w:color w:val="212121"/>
          <w:sz w:val="24"/>
          <w:szCs w:val="24"/>
          <w:lang w:val="en" w:eastAsia="pl-PL"/>
        </w:rPr>
      </w:pPr>
      <w:r w:rsidRPr="008F2181">
        <w:rPr>
          <w:rFonts w:ascii="Arial" w:hAnsi="Arial" w:cs="Arial"/>
          <w:sz w:val="24"/>
          <w:szCs w:val="24"/>
          <w:lang w:val="en-US"/>
        </w:rPr>
        <w:br/>
      </w:r>
      <w:r w:rsidRPr="008F2181">
        <w:rPr>
          <w:rFonts w:ascii="Arial" w:hAnsi="Arial" w:cs="Arial"/>
          <w:color w:val="212121"/>
          <w:sz w:val="24"/>
          <w:szCs w:val="24"/>
          <w:shd w:val="clear" w:color="auto" w:fill="FFFFFF"/>
          <w:lang w:val="en-US"/>
        </w:rPr>
        <w:t xml:space="preserve">The aim of the XI Congress of Polish Geomorphologists is to present the results of geomorphological research conducted in Poland and in other </w:t>
      </w:r>
      <w:proofErr w:type="spellStart"/>
      <w:r w:rsidRPr="008F2181">
        <w:rPr>
          <w:rFonts w:ascii="Arial" w:hAnsi="Arial" w:cs="Arial"/>
          <w:color w:val="212121"/>
          <w:sz w:val="24"/>
          <w:szCs w:val="24"/>
          <w:shd w:val="clear" w:color="auto" w:fill="FFFFFF"/>
          <w:lang w:val="en-US"/>
        </w:rPr>
        <w:t>morphoclimatic</w:t>
      </w:r>
      <w:proofErr w:type="spellEnd"/>
      <w:r w:rsidRPr="008F2181">
        <w:rPr>
          <w:rFonts w:ascii="Arial" w:hAnsi="Arial" w:cs="Arial"/>
          <w:color w:val="212121"/>
          <w:sz w:val="24"/>
          <w:szCs w:val="24"/>
          <w:shd w:val="clear" w:color="auto" w:fill="FFFFFF"/>
          <w:lang w:val="en-US"/>
        </w:rPr>
        <w:t xml:space="preserve"> zones, from Svalbard to the Sahara desert. We invite everyone who want to present the results on  </w:t>
      </w:r>
      <w:proofErr w:type="spellStart"/>
      <w:r w:rsidRPr="008F2181">
        <w:rPr>
          <w:rFonts w:ascii="Arial" w:hAnsi="Arial" w:cs="Arial"/>
          <w:color w:val="212121"/>
          <w:sz w:val="24"/>
          <w:szCs w:val="24"/>
          <w:shd w:val="clear" w:color="auto" w:fill="FFFFFF"/>
          <w:lang w:val="en-US"/>
        </w:rPr>
        <w:t>palaeogeographical</w:t>
      </w:r>
      <w:proofErr w:type="spellEnd"/>
      <w:r w:rsidRPr="008F2181">
        <w:rPr>
          <w:rFonts w:ascii="Arial" w:hAnsi="Arial" w:cs="Arial"/>
          <w:color w:val="212121"/>
          <w:sz w:val="24"/>
          <w:szCs w:val="24"/>
          <w:shd w:val="clear" w:color="auto" w:fill="FFFFFF"/>
          <w:lang w:val="en-US"/>
        </w:rPr>
        <w:t xml:space="preserve"> issues or contemporary processes</w:t>
      </w:r>
      <w:r w:rsidR="001F7762">
        <w:rPr>
          <w:rFonts w:ascii="Arial" w:hAnsi="Arial" w:cs="Arial"/>
          <w:color w:val="212121"/>
          <w:sz w:val="24"/>
          <w:szCs w:val="24"/>
          <w:shd w:val="clear" w:color="auto" w:fill="FFFFFF"/>
          <w:lang w:val="en-US"/>
        </w:rPr>
        <w:t xml:space="preserve"> including fluvial</w:t>
      </w:r>
      <w:r w:rsidRPr="008F2181">
        <w:rPr>
          <w:rFonts w:ascii="Arial" w:hAnsi="Arial" w:cs="Arial"/>
          <w:color w:val="212121"/>
          <w:sz w:val="24"/>
          <w:szCs w:val="24"/>
          <w:shd w:val="clear" w:color="auto" w:fill="FFFFFF"/>
          <w:lang w:val="en-US"/>
        </w:rPr>
        <w:t>, fluvi</w:t>
      </w:r>
      <w:r w:rsidR="001F7762">
        <w:rPr>
          <w:rFonts w:ascii="Arial" w:hAnsi="Arial" w:cs="Arial"/>
          <w:color w:val="212121"/>
          <w:sz w:val="24"/>
          <w:szCs w:val="24"/>
          <w:shd w:val="clear" w:color="auto" w:fill="FFFFFF"/>
          <w:lang w:val="en-US"/>
        </w:rPr>
        <w:t>al</w:t>
      </w:r>
      <w:r w:rsidRPr="008F2181">
        <w:rPr>
          <w:rFonts w:ascii="Arial" w:hAnsi="Arial" w:cs="Arial"/>
          <w:color w:val="212121"/>
          <w:sz w:val="24"/>
          <w:szCs w:val="24"/>
          <w:shd w:val="clear" w:color="auto" w:fill="FFFFFF"/>
          <w:lang w:val="en-US"/>
        </w:rPr>
        <w:t xml:space="preserve">-denudation, glacial, littoral, </w:t>
      </w:r>
      <w:proofErr w:type="spellStart"/>
      <w:r w:rsidRPr="008F2181">
        <w:rPr>
          <w:rFonts w:ascii="Arial" w:hAnsi="Arial" w:cs="Arial"/>
          <w:color w:val="212121"/>
          <w:sz w:val="24"/>
          <w:szCs w:val="24"/>
          <w:shd w:val="clear" w:color="auto" w:fill="FFFFFF"/>
          <w:lang w:val="en-US"/>
        </w:rPr>
        <w:t>aeolian</w:t>
      </w:r>
      <w:proofErr w:type="spellEnd"/>
      <w:r w:rsidRPr="008F2181">
        <w:rPr>
          <w:rFonts w:ascii="Arial" w:hAnsi="Arial" w:cs="Arial"/>
          <w:color w:val="212121"/>
          <w:sz w:val="24"/>
          <w:szCs w:val="24"/>
          <w:shd w:val="clear" w:color="auto" w:fill="FFFFFF"/>
          <w:lang w:val="en-US"/>
        </w:rPr>
        <w:t>, karst</w:t>
      </w:r>
      <w:r w:rsidR="001F7762">
        <w:rPr>
          <w:rFonts w:ascii="Arial" w:hAnsi="Arial" w:cs="Arial"/>
          <w:color w:val="212121"/>
          <w:sz w:val="24"/>
          <w:szCs w:val="24"/>
          <w:shd w:val="clear" w:color="auto" w:fill="FFFFFF"/>
          <w:lang w:val="en-US"/>
        </w:rPr>
        <w:t xml:space="preserve"> geomorphology</w:t>
      </w:r>
      <w:r w:rsidRPr="008F2181">
        <w:rPr>
          <w:rFonts w:ascii="Arial" w:hAnsi="Arial" w:cs="Arial"/>
          <w:color w:val="212121"/>
          <w:sz w:val="24"/>
          <w:szCs w:val="24"/>
          <w:shd w:val="clear" w:color="auto" w:fill="FFFFFF"/>
          <w:lang w:val="en-US"/>
        </w:rPr>
        <w:t>.</w:t>
      </w:r>
      <w:r w:rsidRPr="008F2181">
        <w:rPr>
          <w:rFonts w:ascii="Arial" w:eastAsia="Times New Roman" w:hAnsi="Arial" w:cs="Arial"/>
          <w:color w:val="212121"/>
          <w:sz w:val="24"/>
          <w:szCs w:val="24"/>
          <w:lang w:val="en" w:eastAsia="pl-PL"/>
        </w:rPr>
        <w:t xml:space="preserve"> We also invite you to submit the results of studies on the conditions of relief development, including</w:t>
      </w:r>
    </w:p>
    <w:p w:rsidR="009C046D" w:rsidRPr="008F2181" w:rsidRDefault="0002694C" w:rsidP="001F7762">
      <w:pPr>
        <w:pStyle w:val="HTML-wstpniesformatowany"/>
        <w:shd w:val="clear" w:color="auto" w:fill="FFFFFF"/>
        <w:jc w:val="both"/>
        <w:rPr>
          <w:rFonts w:ascii="Arial" w:eastAsia="Times New Roman" w:hAnsi="Arial" w:cs="Arial"/>
          <w:color w:val="212121"/>
          <w:sz w:val="24"/>
          <w:szCs w:val="24"/>
          <w:lang w:val="en-US" w:eastAsia="pl-PL"/>
        </w:rPr>
      </w:pPr>
      <w:r w:rsidRPr="008F2181">
        <w:rPr>
          <w:rFonts w:ascii="Arial" w:eastAsia="Times New Roman" w:hAnsi="Arial" w:cs="Arial"/>
          <w:color w:val="212121"/>
          <w:sz w:val="24"/>
          <w:szCs w:val="24"/>
          <w:lang w:val="en" w:eastAsia="pl-PL"/>
        </w:rPr>
        <w:t xml:space="preserve">lithological, structural, climatic and anthropogenic. A separate session will be devoted to the latest methods of field research, laboratory and GIS used in geomorphology, which </w:t>
      </w:r>
      <w:r w:rsidR="004A036D" w:rsidRPr="008F2181">
        <w:rPr>
          <w:rFonts w:ascii="Arial" w:eastAsia="Times New Roman" w:hAnsi="Arial" w:cs="Arial"/>
          <w:color w:val="212121"/>
          <w:sz w:val="24"/>
          <w:szCs w:val="24"/>
          <w:lang w:val="en" w:eastAsia="pl-PL"/>
        </w:rPr>
        <w:t xml:space="preserve">undergoes </w:t>
      </w:r>
      <w:r w:rsidRPr="008F2181">
        <w:rPr>
          <w:rFonts w:ascii="Arial" w:eastAsia="Times New Roman" w:hAnsi="Arial" w:cs="Arial"/>
          <w:color w:val="212121"/>
          <w:sz w:val="24"/>
          <w:szCs w:val="24"/>
          <w:lang w:val="en" w:eastAsia="pl-PL"/>
        </w:rPr>
        <w:t xml:space="preserve">very dynamic development </w:t>
      </w:r>
      <w:r w:rsidR="004A036D" w:rsidRPr="008F2181">
        <w:rPr>
          <w:rFonts w:ascii="Arial" w:eastAsia="Times New Roman" w:hAnsi="Arial" w:cs="Arial"/>
          <w:color w:val="212121"/>
          <w:sz w:val="24"/>
          <w:szCs w:val="24"/>
          <w:lang w:val="en" w:eastAsia="pl-PL"/>
        </w:rPr>
        <w:t>in recent years</w:t>
      </w:r>
      <w:r w:rsidRPr="008F2181">
        <w:rPr>
          <w:rFonts w:ascii="Arial" w:eastAsia="Times New Roman" w:hAnsi="Arial" w:cs="Arial"/>
          <w:color w:val="212121"/>
          <w:sz w:val="24"/>
          <w:szCs w:val="24"/>
          <w:lang w:val="en" w:eastAsia="pl-PL"/>
        </w:rPr>
        <w:t>.</w:t>
      </w:r>
      <w:r w:rsidR="009C046D" w:rsidRPr="008F2181">
        <w:rPr>
          <w:rFonts w:ascii="Arial" w:hAnsi="Arial" w:cs="Arial"/>
          <w:color w:val="212121"/>
          <w:sz w:val="24"/>
          <w:szCs w:val="24"/>
          <w:lang w:val="en"/>
        </w:rPr>
        <w:t xml:space="preserve"> We w</w:t>
      </w:r>
      <w:r w:rsidR="009C046D" w:rsidRPr="008F2181">
        <w:rPr>
          <w:rFonts w:ascii="Arial" w:eastAsia="Times New Roman" w:hAnsi="Arial" w:cs="Arial"/>
          <w:color w:val="212121"/>
          <w:sz w:val="24"/>
          <w:szCs w:val="24"/>
          <w:lang w:val="en" w:eastAsia="pl-PL"/>
        </w:rPr>
        <w:t xml:space="preserve">elcome presentations showing application of new measuring techniques of landforms, new laboratory methods, as well as methods of </w:t>
      </w:r>
      <w:r w:rsidR="001F7762">
        <w:rPr>
          <w:rFonts w:ascii="Arial" w:eastAsia="Times New Roman" w:hAnsi="Arial" w:cs="Arial"/>
          <w:color w:val="212121"/>
          <w:sz w:val="24"/>
          <w:szCs w:val="24"/>
          <w:lang w:val="en" w:eastAsia="pl-PL"/>
        </w:rPr>
        <w:t>r</w:t>
      </w:r>
      <w:r w:rsidR="009C046D" w:rsidRPr="008F2181">
        <w:rPr>
          <w:rFonts w:ascii="Arial" w:eastAsia="Times New Roman" w:hAnsi="Arial" w:cs="Arial"/>
          <w:color w:val="212121"/>
          <w:sz w:val="24"/>
          <w:szCs w:val="24"/>
          <w:lang w:val="en" w:eastAsia="pl-PL"/>
        </w:rPr>
        <w:t>esults</w:t>
      </w:r>
      <w:r w:rsidR="001F7762">
        <w:rPr>
          <w:rFonts w:ascii="Arial" w:eastAsia="Times New Roman" w:hAnsi="Arial" w:cs="Arial"/>
          <w:color w:val="212121"/>
          <w:sz w:val="24"/>
          <w:szCs w:val="24"/>
          <w:lang w:val="en" w:eastAsia="pl-PL"/>
        </w:rPr>
        <w:t xml:space="preserve"> analysis</w:t>
      </w:r>
      <w:r w:rsidR="009C046D" w:rsidRPr="008F2181">
        <w:rPr>
          <w:rFonts w:ascii="Arial" w:eastAsia="Times New Roman" w:hAnsi="Arial" w:cs="Arial"/>
          <w:color w:val="212121"/>
          <w:sz w:val="24"/>
          <w:szCs w:val="24"/>
          <w:lang w:val="en" w:eastAsia="pl-PL"/>
        </w:rPr>
        <w:t>, in particular statistical ones which can be used in geomorphology. Representatives of the related disciplines such as geologists, hydrologists, chemists, biologists, archeologists are also invited for active participation.</w:t>
      </w:r>
    </w:p>
    <w:p w:rsidR="00DD4546" w:rsidRPr="008F2181" w:rsidRDefault="00DD4546" w:rsidP="001F7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l-PL"/>
        </w:rPr>
      </w:pPr>
      <w:r w:rsidRPr="008F2181">
        <w:rPr>
          <w:rFonts w:ascii="Arial" w:eastAsia="Times New Roman" w:hAnsi="Arial" w:cs="Arial"/>
          <w:color w:val="212121"/>
          <w:sz w:val="24"/>
          <w:szCs w:val="24"/>
          <w:lang w:val="en" w:eastAsia="pl-PL"/>
        </w:rPr>
        <w:t>We hope that the exchange of views on geomorphological studies, conducted in different climatic zones, will allow for significant expansion of knowledge about the  processes shaping the relief of the Earth’s surface.</w:t>
      </w:r>
    </w:p>
    <w:p w:rsidR="0002694C" w:rsidRPr="008F2181" w:rsidRDefault="0002694C" w:rsidP="001F7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l-PL"/>
        </w:rPr>
      </w:pPr>
    </w:p>
    <w:p w:rsidR="0002694C" w:rsidRPr="008F2181" w:rsidRDefault="0002694C" w:rsidP="00E56F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en-US" w:eastAsia="pl-PL"/>
        </w:rPr>
      </w:pPr>
    </w:p>
    <w:p w:rsidR="00491821" w:rsidRPr="008F2181" w:rsidRDefault="009C78A9" w:rsidP="00491821">
      <w:pPr>
        <w:rPr>
          <w:rFonts w:ascii="Arial" w:hAnsi="Arial" w:cs="Arial"/>
          <w:b/>
          <w:sz w:val="24"/>
          <w:szCs w:val="24"/>
          <w:lang w:val="en-US"/>
        </w:rPr>
      </w:pPr>
      <w:r w:rsidRPr="008F2181">
        <w:rPr>
          <w:rFonts w:ascii="Arial" w:hAnsi="Arial" w:cs="Arial"/>
          <w:b/>
          <w:sz w:val="24"/>
          <w:szCs w:val="24"/>
          <w:lang w:val="en-US"/>
        </w:rPr>
        <w:t>Scientific committee</w:t>
      </w:r>
    </w:p>
    <w:p w:rsidR="009C78A9" w:rsidRPr="008F2181" w:rsidRDefault="009C78A9" w:rsidP="00025CDC">
      <w:pPr>
        <w:spacing w:after="0" w:line="240" w:lineRule="auto"/>
        <w:rPr>
          <w:rFonts w:ascii="Arial" w:hAnsi="Arial" w:cs="Arial"/>
          <w:sz w:val="24"/>
          <w:szCs w:val="24"/>
          <w:lang w:val="en-US"/>
        </w:rPr>
      </w:pPr>
      <w:r w:rsidRPr="008F2181">
        <w:rPr>
          <w:rFonts w:ascii="Arial" w:hAnsi="Arial" w:cs="Arial"/>
          <w:sz w:val="24"/>
          <w:szCs w:val="24"/>
          <w:lang w:val="en-US"/>
        </w:rPr>
        <w:t xml:space="preserve">prof. UW </w:t>
      </w:r>
      <w:proofErr w:type="spellStart"/>
      <w:r w:rsidRPr="008F2181">
        <w:rPr>
          <w:rFonts w:ascii="Arial" w:hAnsi="Arial" w:cs="Arial"/>
          <w:sz w:val="24"/>
          <w:szCs w:val="24"/>
          <w:lang w:val="en-US"/>
        </w:rPr>
        <w:t>dr</w:t>
      </w:r>
      <w:proofErr w:type="spellEnd"/>
      <w:r w:rsidRPr="008F2181">
        <w:rPr>
          <w:rFonts w:ascii="Arial" w:hAnsi="Arial" w:cs="Arial"/>
          <w:sz w:val="24"/>
          <w:szCs w:val="24"/>
          <w:lang w:val="en-US"/>
        </w:rPr>
        <w:t xml:space="preserve"> hab. </w:t>
      </w:r>
      <w:proofErr w:type="spellStart"/>
      <w:r w:rsidRPr="008F2181">
        <w:rPr>
          <w:rFonts w:ascii="Arial" w:hAnsi="Arial" w:cs="Arial"/>
          <w:sz w:val="24"/>
          <w:szCs w:val="24"/>
          <w:lang w:val="en-US"/>
        </w:rPr>
        <w:t>Ewa</w:t>
      </w:r>
      <w:proofErr w:type="spellEnd"/>
      <w:r w:rsidRPr="008F2181">
        <w:rPr>
          <w:rFonts w:ascii="Arial" w:hAnsi="Arial" w:cs="Arial"/>
          <w:sz w:val="24"/>
          <w:szCs w:val="24"/>
          <w:lang w:val="en-US"/>
        </w:rPr>
        <w:t xml:space="preserve"> Smolska - chairman</w:t>
      </w:r>
    </w:p>
    <w:p w:rsidR="009C78A9" w:rsidRPr="008F2181" w:rsidRDefault="009C78A9" w:rsidP="00025CDC">
      <w:pPr>
        <w:spacing w:after="0" w:line="240" w:lineRule="auto"/>
        <w:rPr>
          <w:rFonts w:ascii="Arial" w:hAnsi="Arial" w:cs="Arial"/>
          <w:sz w:val="24"/>
          <w:szCs w:val="24"/>
          <w:lang w:val="en-US"/>
        </w:rPr>
      </w:pPr>
      <w:r w:rsidRPr="008F2181">
        <w:rPr>
          <w:rFonts w:ascii="Arial" w:hAnsi="Arial" w:cs="Arial"/>
          <w:sz w:val="24"/>
          <w:szCs w:val="24"/>
          <w:lang w:val="en-US"/>
        </w:rPr>
        <w:t xml:space="preserve">prof. UG </w:t>
      </w:r>
      <w:proofErr w:type="spellStart"/>
      <w:r w:rsidRPr="008F2181">
        <w:rPr>
          <w:rFonts w:ascii="Arial" w:hAnsi="Arial" w:cs="Arial"/>
          <w:sz w:val="24"/>
          <w:szCs w:val="24"/>
          <w:lang w:val="en-US"/>
        </w:rPr>
        <w:t>dr</w:t>
      </w:r>
      <w:proofErr w:type="spellEnd"/>
      <w:r w:rsidRPr="008F2181">
        <w:rPr>
          <w:rFonts w:ascii="Arial" w:hAnsi="Arial" w:cs="Arial"/>
          <w:sz w:val="24"/>
          <w:szCs w:val="24"/>
          <w:lang w:val="en-US"/>
        </w:rPr>
        <w:t xml:space="preserve"> hab. </w:t>
      </w:r>
      <w:proofErr w:type="spellStart"/>
      <w:r w:rsidRPr="008F2181">
        <w:rPr>
          <w:rFonts w:ascii="Arial" w:hAnsi="Arial" w:cs="Arial"/>
          <w:sz w:val="24"/>
          <w:szCs w:val="24"/>
          <w:lang w:val="en-US"/>
        </w:rPr>
        <w:t>Wojciech</w:t>
      </w:r>
      <w:proofErr w:type="spellEnd"/>
      <w:r w:rsidRPr="008F2181">
        <w:rPr>
          <w:rFonts w:ascii="Arial" w:hAnsi="Arial" w:cs="Arial"/>
          <w:sz w:val="24"/>
          <w:szCs w:val="24"/>
          <w:lang w:val="en-US"/>
        </w:rPr>
        <w:t xml:space="preserve"> </w:t>
      </w:r>
      <w:proofErr w:type="spellStart"/>
      <w:r w:rsidRPr="008F2181">
        <w:rPr>
          <w:rFonts w:ascii="Arial" w:hAnsi="Arial" w:cs="Arial"/>
          <w:sz w:val="24"/>
          <w:szCs w:val="24"/>
          <w:lang w:val="en-US"/>
        </w:rPr>
        <w:t>Tylmann</w:t>
      </w:r>
      <w:proofErr w:type="spellEnd"/>
      <w:r w:rsidRPr="008F2181">
        <w:rPr>
          <w:rFonts w:ascii="Arial" w:hAnsi="Arial" w:cs="Arial"/>
          <w:sz w:val="24"/>
          <w:szCs w:val="24"/>
          <w:lang w:val="en-US"/>
        </w:rPr>
        <w:t xml:space="preserve"> – president of Association of Polish Geomorphologists </w:t>
      </w:r>
    </w:p>
    <w:p w:rsidR="009C78A9" w:rsidRPr="008F2181" w:rsidRDefault="009C78A9" w:rsidP="00025CDC">
      <w:pPr>
        <w:spacing w:after="0" w:line="240" w:lineRule="auto"/>
        <w:rPr>
          <w:rFonts w:ascii="Arial" w:hAnsi="Arial" w:cs="Arial"/>
          <w:sz w:val="24"/>
          <w:szCs w:val="24"/>
          <w:lang w:val="en-US"/>
        </w:rPr>
      </w:pPr>
      <w:r w:rsidRPr="008F2181">
        <w:rPr>
          <w:rFonts w:ascii="Arial" w:hAnsi="Arial" w:cs="Arial"/>
          <w:sz w:val="24"/>
          <w:szCs w:val="24"/>
          <w:lang w:val="en-US"/>
        </w:rPr>
        <w:t xml:space="preserve">prof. </w:t>
      </w:r>
      <w:proofErr w:type="spellStart"/>
      <w:r w:rsidRPr="008F2181">
        <w:rPr>
          <w:rFonts w:ascii="Arial" w:hAnsi="Arial" w:cs="Arial"/>
          <w:sz w:val="24"/>
          <w:szCs w:val="24"/>
          <w:lang w:val="en-US"/>
        </w:rPr>
        <w:t>dr</w:t>
      </w:r>
      <w:proofErr w:type="spellEnd"/>
      <w:r w:rsidRPr="008F2181">
        <w:rPr>
          <w:rFonts w:ascii="Arial" w:hAnsi="Arial" w:cs="Arial"/>
          <w:sz w:val="24"/>
          <w:szCs w:val="24"/>
          <w:lang w:val="en-US"/>
        </w:rPr>
        <w:t xml:space="preserve"> hab. Leon </w:t>
      </w:r>
      <w:proofErr w:type="spellStart"/>
      <w:r w:rsidRPr="008F2181">
        <w:rPr>
          <w:rFonts w:ascii="Arial" w:hAnsi="Arial" w:cs="Arial"/>
          <w:sz w:val="24"/>
          <w:szCs w:val="24"/>
          <w:lang w:val="en-US"/>
        </w:rPr>
        <w:t>Andrzejewski</w:t>
      </w:r>
      <w:proofErr w:type="spellEnd"/>
      <w:r w:rsidRPr="008F2181">
        <w:rPr>
          <w:rFonts w:ascii="Arial" w:hAnsi="Arial" w:cs="Arial"/>
          <w:sz w:val="24"/>
          <w:szCs w:val="24"/>
          <w:lang w:val="en-US"/>
        </w:rPr>
        <w:t xml:space="preserve">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lang w:val="en-US"/>
        </w:rPr>
        <w:t xml:space="preserve">prof. </w:t>
      </w:r>
      <w:proofErr w:type="spellStart"/>
      <w:r w:rsidRPr="008F2181">
        <w:rPr>
          <w:rFonts w:ascii="Arial" w:hAnsi="Arial" w:cs="Arial"/>
          <w:sz w:val="24"/>
          <w:szCs w:val="24"/>
          <w:lang w:val="en-US"/>
        </w:rPr>
        <w:t>dr</w:t>
      </w:r>
      <w:proofErr w:type="spellEnd"/>
      <w:r w:rsidRPr="008F2181">
        <w:rPr>
          <w:rFonts w:ascii="Arial" w:hAnsi="Arial" w:cs="Arial"/>
          <w:sz w:val="24"/>
          <w:szCs w:val="24"/>
          <w:lang w:val="en-US"/>
        </w:rPr>
        <w:t xml:space="preserve"> hab. </w:t>
      </w:r>
      <w:r w:rsidRPr="008F2181">
        <w:rPr>
          <w:rFonts w:ascii="Arial" w:hAnsi="Arial" w:cs="Arial"/>
          <w:sz w:val="24"/>
          <w:szCs w:val="24"/>
        </w:rPr>
        <w:t xml:space="preserve">Mirosław Bogacki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lastRenderedPageBreak/>
        <w:t xml:space="preserve">prof. dr hab. Ryszard Krzysztof Borówka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prof. dr hab. Radosław Dobrowolski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prof. dr hab. Jacek Jania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prof. dr hab. Andrzej Kostrzewski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prof. dr hab. Kazimierz Krzemień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prof. dr hab. Piotr </w:t>
      </w:r>
      <w:proofErr w:type="spellStart"/>
      <w:r w:rsidRPr="008F2181">
        <w:rPr>
          <w:rFonts w:ascii="Arial" w:hAnsi="Arial" w:cs="Arial"/>
          <w:sz w:val="24"/>
          <w:szCs w:val="24"/>
        </w:rPr>
        <w:t>Migoń</w:t>
      </w:r>
      <w:proofErr w:type="spellEnd"/>
      <w:r w:rsidRPr="008F2181">
        <w:rPr>
          <w:rFonts w:ascii="Arial" w:hAnsi="Arial" w:cs="Arial"/>
          <w:sz w:val="24"/>
          <w:szCs w:val="24"/>
        </w:rPr>
        <w:t xml:space="preserve">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prof. dr hab. Elżbieta Mycielska-Dowgiałło </w:t>
      </w:r>
    </w:p>
    <w:p w:rsidR="009C78A9" w:rsidRPr="008F2181" w:rsidRDefault="009C78A9" w:rsidP="009C78A9">
      <w:pPr>
        <w:spacing w:after="0" w:line="360" w:lineRule="auto"/>
        <w:rPr>
          <w:rFonts w:ascii="Arial" w:hAnsi="Arial" w:cs="Arial"/>
          <w:sz w:val="24"/>
          <w:szCs w:val="24"/>
          <w:lang w:val="en-US"/>
        </w:rPr>
      </w:pPr>
      <w:r w:rsidRPr="008F2181">
        <w:rPr>
          <w:rFonts w:ascii="Arial" w:hAnsi="Arial" w:cs="Arial"/>
          <w:sz w:val="24"/>
          <w:szCs w:val="24"/>
        </w:rPr>
        <w:t xml:space="preserve">prof. UAM dr hab. </w:t>
      </w:r>
      <w:proofErr w:type="spellStart"/>
      <w:r w:rsidRPr="008F2181">
        <w:rPr>
          <w:rFonts w:ascii="Arial" w:hAnsi="Arial" w:cs="Arial"/>
          <w:sz w:val="24"/>
          <w:szCs w:val="24"/>
          <w:lang w:val="en-US"/>
        </w:rPr>
        <w:t>Zbigniew</w:t>
      </w:r>
      <w:proofErr w:type="spellEnd"/>
      <w:r w:rsidRPr="008F2181">
        <w:rPr>
          <w:rFonts w:ascii="Arial" w:hAnsi="Arial" w:cs="Arial"/>
          <w:sz w:val="24"/>
          <w:szCs w:val="24"/>
          <w:lang w:val="en-US"/>
        </w:rPr>
        <w:t xml:space="preserve"> </w:t>
      </w:r>
      <w:proofErr w:type="spellStart"/>
      <w:r w:rsidRPr="008F2181">
        <w:rPr>
          <w:rFonts w:ascii="Arial" w:hAnsi="Arial" w:cs="Arial"/>
          <w:sz w:val="24"/>
          <w:szCs w:val="24"/>
          <w:lang w:val="en-US"/>
        </w:rPr>
        <w:t>Zwoliński</w:t>
      </w:r>
      <w:proofErr w:type="spellEnd"/>
    </w:p>
    <w:p w:rsidR="009C78A9" w:rsidRPr="008F2181" w:rsidRDefault="009C78A9" w:rsidP="009C78A9">
      <w:pPr>
        <w:spacing w:after="0" w:line="360" w:lineRule="auto"/>
        <w:rPr>
          <w:rFonts w:ascii="Arial" w:hAnsi="Arial" w:cs="Arial"/>
          <w:sz w:val="24"/>
          <w:szCs w:val="24"/>
          <w:lang w:val="en-US"/>
        </w:rPr>
      </w:pPr>
    </w:p>
    <w:p w:rsidR="009C78A9" w:rsidRPr="008F2181" w:rsidRDefault="009C78A9" w:rsidP="009C78A9">
      <w:pPr>
        <w:spacing w:after="0" w:line="360" w:lineRule="auto"/>
        <w:rPr>
          <w:rFonts w:ascii="Arial" w:hAnsi="Arial" w:cs="Arial"/>
          <w:b/>
          <w:sz w:val="24"/>
          <w:szCs w:val="24"/>
          <w:lang w:val="en-US"/>
        </w:rPr>
      </w:pPr>
      <w:r w:rsidRPr="008F2181">
        <w:rPr>
          <w:rFonts w:ascii="Arial" w:hAnsi="Arial" w:cs="Arial"/>
          <w:b/>
          <w:sz w:val="24"/>
          <w:szCs w:val="24"/>
          <w:lang w:val="en-US"/>
        </w:rPr>
        <w:t>Organization committee</w:t>
      </w:r>
    </w:p>
    <w:p w:rsidR="009C78A9" w:rsidRPr="008F2181" w:rsidRDefault="009C78A9" w:rsidP="00025CDC">
      <w:pPr>
        <w:spacing w:after="0" w:line="240" w:lineRule="auto"/>
        <w:rPr>
          <w:rFonts w:ascii="Arial" w:hAnsi="Arial" w:cs="Arial"/>
          <w:sz w:val="24"/>
          <w:szCs w:val="24"/>
        </w:rPr>
      </w:pPr>
      <w:proofErr w:type="spellStart"/>
      <w:r w:rsidRPr="008F2181">
        <w:rPr>
          <w:rFonts w:ascii="Arial" w:hAnsi="Arial" w:cs="Arial"/>
          <w:sz w:val="24"/>
          <w:szCs w:val="24"/>
          <w:lang w:val="en-US"/>
        </w:rPr>
        <w:t>dr</w:t>
      </w:r>
      <w:proofErr w:type="spellEnd"/>
      <w:r w:rsidRPr="008F2181">
        <w:rPr>
          <w:rFonts w:ascii="Arial" w:hAnsi="Arial" w:cs="Arial"/>
          <w:sz w:val="24"/>
          <w:szCs w:val="24"/>
          <w:lang w:val="en-US"/>
        </w:rPr>
        <w:t xml:space="preserve"> hab. </w:t>
      </w:r>
      <w:r w:rsidRPr="008F2181">
        <w:rPr>
          <w:rFonts w:ascii="Arial" w:hAnsi="Arial" w:cs="Arial"/>
          <w:sz w:val="24"/>
          <w:szCs w:val="24"/>
        </w:rPr>
        <w:t xml:space="preserve">Maciej Dłużewski – </w:t>
      </w:r>
      <w:proofErr w:type="spellStart"/>
      <w:r w:rsidRPr="008F2181">
        <w:rPr>
          <w:rFonts w:ascii="Arial" w:hAnsi="Arial" w:cs="Arial"/>
          <w:sz w:val="24"/>
          <w:szCs w:val="24"/>
        </w:rPr>
        <w:t>chairman</w:t>
      </w:r>
      <w:proofErr w:type="spellEnd"/>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dr hab. Maciej Dąbski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dr hab. Irena </w:t>
      </w:r>
      <w:proofErr w:type="spellStart"/>
      <w:r w:rsidRPr="008F2181">
        <w:rPr>
          <w:rFonts w:ascii="Arial" w:hAnsi="Arial" w:cs="Arial"/>
          <w:sz w:val="24"/>
          <w:szCs w:val="24"/>
        </w:rPr>
        <w:t>Tsermegas</w:t>
      </w:r>
      <w:proofErr w:type="spellEnd"/>
      <w:r w:rsidRPr="008F2181">
        <w:rPr>
          <w:rFonts w:ascii="Arial" w:hAnsi="Arial" w:cs="Arial"/>
          <w:sz w:val="24"/>
          <w:szCs w:val="24"/>
        </w:rPr>
        <w:t xml:space="preserve">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dr Dorota </w:t>
      </w:r>
      <w:proofErr w:type="spellStart"/>
      <w:r w:rsidRPr="008F2181">
        <w:rPr>
          <w:rFonts w:ascii="Arial" w:hAnsi="Arial" w:cs="Arial"/>
          <w:sz w:val="24"/>
          <w:szCs w:val="24"/>
        </w:rPr>
        <w:t>Giriat</w:t>
      </w:r>
      <w:proofErr w:type="spellEnd"/>
      <w:r w:rsidRPr="008F2181">
        <w:rPr>
          <w:rFonts w:ascii="Arial" w:hAnsi="Arial" w:cs="Arial"/>
          <w:sz w:val="24"/>
          <w:szCs w:val="24"/>
        </w:rPr>
        <w:t xml:space="preserve">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dr Elżbieta </w:t>
      </w:r>
      <w:proofErr w:type="spellStart"/>
      <w:r w:rsidRPr="008F2181">
        <w:rPr>
          <w:rFonts w:ascii="Arial" w:hAnsi="Arial" w:cs="Arial"/>
          <w:sz w:val="24"/>
          <w:szCs w:val="24"/>
        </w:rPr>
        <w:t>Rojan</w:t>
      </w:r>
      <w:proofErr w:type="spellEnd"/>
      <w:r w:rsidRPr="008F2181">
        <w:rPr>
          <w:rFonts w:ascii="Arial" w:hAnsi="Arial" w:cs="Arial"/>
          <w:sz w:val="24"/>
          <w:szCs w:val="24"/>
        </w:rPr>
        <w:t xml:space="preserve">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dr Piotr </w:t>
      </w:r>
      <w:proofErr w:type="spellStart"/>
      <w:r w:rsidRPr="008F2181">
        <w:rPr>
          <w:rFonts w:ascii="Arial" w:hAnsi="Arial" w:cs="Arial"/>
          <w:sz w:val="24"/>
          <w:szCs w:val="24"/>
        </w:rPr>
        <w:t>Szwarczewski</w:t>
      </w:r>
      <w:proofErr w:type="spellEnd"/>
      <w:r w:rsidRPr="008F2181">
        <w:rPr>
          <w:rFonts w:ascii="Arial" w:hAnsi="Arial" w:cs="Arial"/>
          <w:sz w:val="24"/>
          <w:szCs w:val="24"/>
        </w:rPr>
        <w:t xml:space="preserve"> </w:t>
      </w:r>
    </w:p>
    <w:p w:rsidR="009C78A9" w:rsidRPr="008F2181" w:rsidRDefault="009C78A9" w:rsidP="00025CDC">
      <w:pPr>
        <w:spacing w:after="0" w:line="240" w:lineRule="auto"/>
        <w:rPr>
          <w:rFonts w:ascii="Arial" w:hAnsi="Arial" w:cs="Arial"/>
          <w:sz w:val="24"/>
          <w:szCs w:val="24"/>
        </w:rPr>
      </w:pPr>
      <w:r w:rsidRPr="008F2181">
        <w:rPr>
          <w:rFonts w:ascii="Arial" w:hAnsi="Arial" w:cs="Arial"/>
          <w:sz w:val="24"/>
          <w:szCs w:val="24"/>
        </w:rPr>
        <w:t xml:space="preserve">mgr Katarzyna Greń – </w:t>
      </w:r>
      <w:proofErr w:type="spellStart"/>
      <w:r w:rsidRPr="008F2181">
        <w:rPr>
          <w:rFonts w:ascii="Arial" w:hAnsi="Arial" w:cs="Arial"/>
          <w:sz w:val="24"/>
          <w:szCs w:val="24"/>
        </w:rPr>
        <w:t>secretary</w:t>
      </w:r>
      <w:proofErr w:type="spellEnd"/>
    </w:p>
    <w:p w:rsidR="009C78A9" w:rsidRPr="008F2181" w:rsidRDefault="009C78A9" w:rsidP="00025CDC">
      <w:pPr>
        <w:spacing w:after="0" w:line="240" w:lineRule="auto"/>
        <w:rPr>
          <w:rFonts w:ascii="Arial" w:hAnsi="Arial" w:cs="Arial"/>
          <w:sz w:val="24"/>
          <w:szCs w:val="24"/>
          <w:lang w:val="en-US"/>
        </w:rPr>
      </w:pPr>
      <w:proofErr w:type="spellStart"/>
      <w:r w:rsidRPr="008F2181">
        <w:rPr>
          <w:rFonts w:ascii="Arial" w:hAnsi="Arial" w:cs="Arial"/>
          <w:sz w:val="24"/>
          <w:szCs w:val="24"/>
          <w:lang w:val="en-US"/>
        </w:rPr>
        <w:t>mgr</w:t>
      </w:r>
      <w:proofErr w:type="spellEnd"/>
      <w:r w:rsidRPr="008F2181">
        <w:rPr>
          <w:rFonts w:ascii="Arial" w:hAnsi="Arial" w:cs="Arial"/>
          <w:sz w:val="24"/>
          <w:szCs w:val="24"/>
          <w:lang w:val="en-US"/>
        </w:rPr>
        <w:t xml:space="preserve"> </w:t>
      </w:r>
      <w:proofErr w:type="spellStart"/>
      <w:r w:rsidRPr="008F2181">
        <w:rPr>
          <w:rFonts w:ascii="Arial" w:hAnsi="Arial" w:cs="Arial"/>
          <w:sz w:val="24"/>
          <w:szCs w:val="24"/>
          <w:lang w:val="en-US"/>
        </w:rPr>
        <w:t>Mariusz</w:t>
      </w:r>
      <w:proofErr w:type="spellEnd"/>
      <w:r w:rsidRPr="008F2181">
        <w:rPr>
          <w:rFonts w:ascii="Arial" w:hAnsi="Arial" w:cs="Arial"/>
          <w:sz w:val="24"/>
          <w:szCs w:val="24"/>
          <w:lang w:val="en-US"/>
        </w:rPr>
        <w:t xml:space="preserve"> </w:t>
      </w:r>
      <w:proofErr w:type="spellStart"/>
      <w:r w:rsidRPr="008F2181">
        <w:rPr>
          <w:rFonts w:ascii="Arial" w:hAnsi="Arial" w:cs="Arial"/>
          <w:sz w:val="24"/>
          <w:szCs w:val="24"/>
          <w:lang w:val="en-US"/>
        </w:rPr>
        <w:t>Porczek</w:t>
      </w:r>
      <w:proofErr w:type="spellEnd"/>
    </w:p>
    <w:p w:rsidR="009C78A9" w:rsidRPr="008F2181" w:rsidRDefault="009C78A9" w:rsidP="009C78A9">
      <w:pPr>
        <w:spacing w:after="0" w:line="360" w:lineRule="auto"/>
        <w:rPr>
          <w:rFonts w:ascii="Arial" w:hAnsi="Arial" w:cs="Arial"/>
          <w:sz w:val="24"/>
          <w:szCs w:val="24"/>
          <w:lang w:val="en-US"/>
        </w:rPr>
      </w:pPr>
    </w:p>
    <w:p w:rsidR="009C78A9" w:rsidRPr="008F2181" w:rsidRDefault="009C78A9" w:rsidP="009C78A9">
      <w:pPr>
        <w:spacing w:after="0" w:line="360" w:lineRule="auto"/>
        <w:rPr>
          <w:rFonts w:ascii="Arial" w:hAnsi="Arial" w:cs="Arial"/>
          <w:b/>
          <w:sz w:val="24"/>
          <w:szCs w:val="24"/>
          <w:lang w:val="en-US"/>
        </w:rPr>
      </w:pPr>
      <w:r w:rsidRPr="008F2181">
        <w:rPr>
          <w:rFonts w:ascii="Arial" w:hAnsi="Arial" w:cs="Arial"/>
          <w:b/>
          <w:sz w:val="24"/>
          <w:szCs w:val="24"/>
          <w:lang w:val="en-US"/>
        </w:rPr>
        <w:t xml:space="preserve">Framework </w:t>
      </w:r>
      <w:proofErr w:type="spellStart"/>
      <w:r w:rsidRPr="008F2181">
        <w:rPr>
          <w:rFonts w:ascii="Arial" w:hAnsi="Arial" w:cs="Arial"/>
          <w:b/>
          <w:sz w:val="24"/>
          <w:szCs w:val="24"/>
          <w:lang w:val="en-US"/>
        </w:rPr>
        <w:t>programme</w:t>
      </w:r>
      <w:proofErr w:type="spellEnd"/>
    </w:p>
    <w:p w:rsidR="009C78A9" w:rsidRPr="008F2181" w:rsidRDefault="009C78A9" w:rsidP="009C78A9">
      <w:pPr>
        <w:spacing w:after="0" w:line="240" w:lineRule="auto"/>
        <w:rPr>
          <w:rFonts w:ascii="Arial" w:hAnsi="Arial" w:cs="Arial"/>
          <w:b/>
          <w:i/>
          <w:sz w:val="24"/>
          <w:szCs w:val="24"/>
          <w:lang w:val="en-US"/>
        </w:rPr>
      </w:pPr>
      <w:r w:rsidRPr="008F2181">
        <w:rPr>
          <w:rFonts w:ascii="Arial" w:hAnsi="Arial" w:cs="Arial"/>
          <w:b/>
          <w:i/>
          <w:sz w:val="24"/>
          <w:szCs w:val="24"/>
          <w:lang w:val="en-US"/>
        </w:rPr>
        <w:t>13 September 2017</w:t>
      </w:r>
    </w:p>
    <w:p w:rsidR="009C78A9" w:rsidRPr="008F2181" w:rsidRDefault="009C78A9" w:rsidP="009C78A9">
      <w:pPr>
        <w:spacing w:after="0" w:line="240" w:lineRule="auto"/>
        <w:rPr>
          <w:rFonts w:ascii="Arial" w:hAnsi="Arial" w:cs="Arial"/>
          <w:sz w:val="24"/>
          <w:szCs w:val="24"/>
          <w:lang w:val="en-US"/>
        </w:rPr>
      </w:pPr>
      <w:r w:rsidRPr="008F2181">
        <w:rPr>
          <w:rFonts w:ascii="Arial" w:hAnsi="Arial" w:cs="Arial"/>
          <w:sz w:val="24"/>
          <w:szCs w:val="24"/>
          <w:lang w:val="en-US"/>
        </w:rPr>
        <w:t>Opening Ceremony</w:t>
      </w:r>
    </w:p>
    <w:p w:rsidR="009C78A9" w:rsidRPr="008F2181" w:rsidRDefault="009C78A9" w:rsidP="009C78A9">
      <w:pPr>
        <w:spacing w:after="0" w:line="240" w:lineRule="auto"/>
        <w:rPr>
          <w:rFonts w:ascii="Arial" w:hAnsi="Arial" w:cs="Arial"/>
          <w:sz w:val="24"/>
          <w:szCs w:val="24"/>
          <w:lang w:val="en-US"/>
        </w:rPr>
      </w:pPr>
      <w:r w:rsidRPr="008F2181">
        <w:rPr>
          <w:rFonts w:ascii="Arial" w:hAnsi="Arial" w:cs="Arial"/>
          <w:sz w:val="24"/>
          <w:szCs w:val="24"/>
          <w:lang w:val="en-US"/>
        </w:rPr>
        <w:t>Plenary session</w:t>
      </w:r>
    </w:p>
    <w:p w:rsidR="009C78A9" w:rsidRPr="008F2181" w:rsidRDefault="00933A88" w:rsidP="009C78A9">
      <w:pPr>
        <w:spacing w:after="0" w:line="240" w:lineRule="auto"/>
        <w:rPr>
          <w:rFonts w:ascii="Arial" w:hAnsi="Arial" w:cs="Arial"/>
          <w:sz w:val="24"/>
          <w:szCs w:val="24"/>
          <w:lang w:val="en-US"/>
        </w:rPr>
      </w:pPr>
      <w:r w:rsidRPr="008F2181">
        <w:rPr>
          <w:rFonts w:ascii="Arial" w:hAnsi="Arial" w:cs="Arial"/>
          <w:sz w:val="24"/>
          <w:szCs w:val="24"/>
          <w:lang w:val="en-US"/>
        </w:rPr>
        <w:t xml:space="preserve">Oral presentations and </w:t>
      </w:r>
      <w:r w:rsidR="009C78A9" w:rsidRPr="008F2181">
        <w:rPr>
          <w:rFonts w:ascii="Arial" w:hAnsi="Arial" w:cs="Arial"/>
          <w:sz w:val="24"/>
          <w:szCs w:val="24"/>
          <w:lang w:val="en-US"/>
        </w:rPr>
        <w:t>posters</w:t>
      </w:r>
      <w:r w:rsidRPr="008F2181">
        <w:rPr>
          <w:rFonts w:ascii="Arial" w:hAnsi="Arial" w:cs="Arial"/>
          <w:sz w:val="24"/>
          <w:szCs w:val="24"/>
          <w:lang w:val="en-US"/>
        </w:rPr>
        <w:t xml:space="preserve"> in sessions</w:t>
      </w:r>
    </w:p>
    <w:p w:rsidR="009C78A9" w:rsidRPr="008F2181" w:rsidRDefault="009C78A9" w:rsidP="009C78A9">
      <w:pPr>
        <w:spacing w:after="0" w:line="240" w:lineRule="auto"/>
        <w:rPr>
          <w:rFonts w:ascii="Arial" w:hAnsi="Arial" w:cs="Arial"/>
          <w:sz w:val="24"/>
          <w:szCs w:val="24"/>
          <w:lang w:val="en-US"/>
        </w:rPr>
      </w:pPr>
      <w:r w:rsidRPr="008F2181">
        <w:rPr>
          <w:rFonts w:ascii="Arial" w:hAnsi="Arial" w:cs="Arial"/>
          <w:sz w:val="24"/>
          <w:szCs w:val="24"/>
          <w:lang w:val="en-US"/>
        </w:rPr>
        <w:t xml:space="preserve">The General Assembly </w:t>
      </w:r>
      <w:r w:rsidR="00933A88" w:rsidRPr="008F2181">
        <w:rPr>
          <w:rFonts w:ascii="Arial" w:hAnsi="Arial" w:cs="Arial"/>
          <w:sz w:val="24"/>
          <w:szCs w:val="24"/>
          <w:lang w:val="en-US"/>
        </w:rPr>
        <w:t xml:space="preserve">of APG </w:t>
      </w:r>
    </w:p>
    <w:p w:rsidR="009C78A9" w:rsidRPr="008F2181" w:rsidRDefault="009C78A9" w:rsidP="009C78A9">
      <w:pPr>
        <w:spacing w:after="0" w:line="240" w:lineRule="auto"/>
        <w:rPr>
          <w:rFonts w:ascii="Arial" w:hAnsi="Arial" w:cs="Arial"/>
          <w:b/>
          <w:i/>
          <w:sz w:val="24"/>
          <w:szCs w:val="24"/>
          <w:lang w:val="en-US"/>
        </w:rPr>
      </w:pPr>
    </w:p>
    <w:p w:rsidR="009C78A9" w:rsidRPr="008F2181" w:rsidRDefault="009C78A9" w:rsidP="009C78A9">
      <w:pPr>
        <w:spacing w:after="0" w:line="240" w:lineRule="auto"/>
        <w:rPr>
          <w:rFonts w:ascii="Arial" w:hAnsi="Arial" w:cs="Arial"/>
          <w:b/>
          <w:i/>
          <w:sz w:val="24"/>
          <w:szCs w:val="24"/>
          <w:lang w:val="en-US"/>
        </w:rPr>
      </w:pPr>
      <w:r w:rsidRPr="008F2181">
        <w:rPr>
          <w:rFonts w:ascii="Arial" w:hAnsi="Arial" w:cs="Arial"/>
          <w:b/>
          <w:i/>
          <w:sz w:val="24"/>
          <w:szCs w:val="24"/>
          <w:lang w:val="en-US"/>
        </w:rPr>
        <w:t>14 September 2017</w:t>
      </w:r>
    </w:p>
    <w:p w:rsidR="009C78A9" w:rsidRPr="008F2181" w:rsidRDefault="009C78A9" w:rsidP="009C78A9">
      <w:pPr>
        <w:spacing w:after="0" w:line="240" w:lineRule="auto"/>
        <w:rPr>
          <w:rFonts w:ascii="Arial" w:hAnsi="Arial" w:cs="Arial"/>
          <w:sz w:val="24"/>
          <w:szCs w:val="24"/>
          <w:lang w:val="en-US"/>
        </w:rPr>
      </w:pPr>
      <w:r w:rsidRPr="008F2181">
        <w:rPr>
          <w:rFonts w:ascii="Arial" w:hAnsi="Arial" w:cs="Arial"/>
          <w:sz w:val="24"/>
          <w:szCs w:val="24"/>
          <w:lang w:val="en-US"/>
        </w:rPr>
        <w:t>Plenary session</w:t>
      </w:r>
    </w:p>
    <w:p w:rsidR="009C78A9" w:rsidRPr="008F2181" w:rsidRDefault="00933A88" w:rsidP="009C78A9">
      <w:pPr>
        <w:spacing w:after="0" w:line="240" w:lineRule="auto"/>
        <w:rPr>
          <w:rFonts w:ascii="Arial" w:hAnsi="Arial" w:cs="Arial"/>
          <w:sz w:val="24"/>
          <w:szCs w:val="24"/>
          <w:lang w:val="en-US"/>
        </w:rPr>
      </w:pPr>
      <w:r w:rsidRPr="008F2181">
        <w:rPr>
          <w:rFonts w:ascii="Arial" w:hAnsi="Arial" w:cs="Arial"/>
          <w:sz w:val="24"/>
          <w:szCs w:val="24"/>
          <w:lang w:val="en-US"/>
        </w:rPr>
        <w:t xml:space="preserve">Oral presentations and poster </w:t>
      </w:r>
    </w:p>
    <w:p w:rsidR="009C78A9" w:rsidRPr="008F2181" w:rsidRDefault="00933A88" w:rsidP="009C78A9">
      <w:pPr>
        <w:spacing w:after="0" w:line="240" w:lineRule="auto"/>
        <w:rPr>
          <w:rFonts w:ascii="Arial" w:hAnsi="Arial" w:cs="Arial"/>
          <w:sz w:val="24"/>
          <w:szCs w:val="24"/>
          <w:lang w:val="en-US"/>
        </w:rPr>
      </w:pPr>
      <w:r w:rsidRPr="008F2181">
        <w:rPr>
          <w:rFonts w:ascii="Arial" w:hAnsi="Arial" w:cs="Arial"/>
          <w:sz w:val="24"/>
          <w:szCs w:val="24"/>
          <w:lang w:val="en-US"/>
        </w:rPr>
        <w:t>banquet</w:t>
      </w:r>
    </w:p>
    <w:p w:rsidR="009C78A9" w:rsidRPr="008F2181" w:rsidRDefault="009C78A9" w:rsidP="009C78A9">
      <w:pPr>
        <w:spacing w:after="0" w:line="240" w:lineRule="auto"/>
        <w:rPr>
          <w:rFonts w:ascii="Arial" w:hAnsi="Arial" w:cs="Arial"/>
          <w:b/>
          <w:i/>
          <w:sz w:val="24"/>
          <w:szCs w:val="24"/>
          <w:lang w:val="en-US"/>
        </w:rPr>
      </w:pPr>
    </w:p>
    <w:p w:rsidR="009C78A9" w:rsidRPr="008F2181" w:rsidRDefault="009C78A9" w:rsidP="009C78A9">
      <w:pPr>
        <w:spacing w:after="0" w:line="240" w:lineRule="auto"/>
        <w:rPr>
          <w:rFonts w:ascii="Arial" w:hAnsi="Arial" w:cs="Arial"/>
          <w:b/>
          <w:i/>
          <w:sz w:val="24"/>
          <w:szCs w:val="24"/>
          <w:lang w:val="en-US"/>
        </w:rPr>
      </w:pPr>
      <w:r w:rsidRPr="008F2181">
        <w:rPr>
          <w:rFonts w:ascii="Arial" w:hAnsi="Arial" w:cs="Arial"/>
          <w:b/>
          <w:i/>
          <w:sz w:val="24"/>
          <w:szCs w:val="24"/>
          <w:lang w:val="en-US"/>
        </w:rPr>
        <w:t>15 September 2017</w:t>
      </w:r>
    </w:p>
    <w:p w:rsidR="009C78A9" w:rsidRPr="008F2181" w:rsidRDefault="009C78A9" w:rsidP="009C78A9">
      <w:pPr>
        <w:spacing w:after="0" w:line="240" w:lineRule="auto"/>
        <w:rPr>
          <w:rFonts w:ascii="Arial" w:hAnsi="Arial" w:cs="Arial"/>
          <w:sz w:val="24"/>
          <w:szCs w:val="24"/>
          <w:lang w:val="en-US"/>
        </w:rPr>
      </w:pPr>
      <w:r w:rsidRPr="008F2181">
        <w:rPr>
          <w:rFonts w:ascii="Arial" w:hAnsi="Arial" w:cs="Arial"/>
          <w:sz w:val="24"/>
          <w:szCs w:val="24"/>
          <w:lang w:val="en-US"/>
        </w:rPr>
        <w:t>Plenary session</w:t>
      </w:r>
    </w:p>
    <w:p w:rsidR="009C78A9" w:rsidRPr="008F2181" w:rsidRDefault="00933A88" w:rsidP="009C78A9">
      <w:pPr>
        <w:spacing w:after="0" w:line="240" w:lineRule="auto"/>
        <w:rPr>
          <w:rFonts w:ascii="Arial" w:hAnsi="Arial" w:cs="Arial"/>
          <w:sz w:val="24"/>
          <w:szCs w:val="24"/>
          <w:lang w:val="en-US"/>
        </w:rPr>
      </w:pPr>
      <w:r w:rsidRPr="008F2181">
        <w:rPr>
          <w:rFonts w:ascii="Arial" w:hAnsi="Arial" w:cs="Arial"/>
          <w:sz w:val="24"/>
          <w:szCs w:val="24"/>
          <w:lang w:val="en-US"/>
        </w:rPr>
        <w:t>Oral presentations and poster in sessions</w:t>
      </w:r>
    </w:p>
    <w:p w:rsidR="0026224C" w:rsidRPr="008F2181" w:rsidRDefault="0026224C" w:rsidP="009C78A9">
      <w:pPr>
        <w:spacing w:after="0" w:line="240" w:lineRule="auto"/>
        <w:rPr>
          <w:rFonts w:ascii="Arial" w:hAnsi="Arial" w:cs="Arial"/>
          <w:sz w:val="24"/>
          <w:szCs w:val="24"/>
          <w:lang w:val="en-US"/>
        </w:rPr>
      </w:pPr>
    </w:p>
    <w:p w:rsidR="0026224C" w:rsidRPr="008F2181" w:rsidRDefault="0026224C" w:rsidP="009C78A9">
      <w:pPr>
        <w:spacing w:after="0" w:line="240" w:lineRule="auto"/>
        <w:rPr>
          <w:rFonts w:ascii="Arial" w:hAnsi="Arial" w:cs="Arial"/>
          <w:b/>
          <w:sz w:val="24"/>
          <w:szCs w:val="24"/>
          <w:lang w:val="en-US"/>
        </w:rPr>
      </w:pPr>
      <w:r w:rsidRPr="008F2181">
        <w:rPr>
          <w:rFonts w:ascii="Arial" w:hAnsi="Arial" w:cs="Arial"/>
          <w:b/>
          <w:sz w:val="24"/>
          <w:szCs w:val="24"/>
          <w:lang w:val="en-US"/>
        </w:rPr>
        <w:t>Thematic sessions</w:t>
      </w:r>
    </w:p>
    <w:p w:rsidR="0026224C" w:rsidRPr="008F2181" w:rsidRDefault="0026224C" w:rsidP="0026224C">
      <w:pPr>
        <w:pStyle w:val="Akapitzlist"/>
        <w:numPr>
          <w:ilvl w:val="0"/>
          <w:numId w:val="1"/>
        </w:numPr>
        <w:spacing w:after="0" w:line="240" w:lineRule="auto"/>
        <w:rPr>
          <w:rFonts w:ascii="Arial" w:hAnsi="Arial" w:cs="Arial"/>
          <w:sz w:val="24"/>
          <w:szCs w:val="24"/>
          <w:lang w:val="en-US"/>
        </w:rPr>
      </w:pPr>
      <w:r w:rsidRPr="008F2181">
        <w:rPr>
          <w:rFonts w:ascii="Arial" w:hAnsi="Arial" w:cs="Arial"/>
          <w:sz w:val="24"/>
          <w:szCs w:val="24"/>
          <w:lang w:val="en-US"/>
        </w:rPr>
        <w:t>Climatic, lithological and structural conditions of relief development</w:t>
      </w:r>
    </w:p>
    <w:p w:rsidR="0026224C" w:rsidRPr="008F2181" w:rsidRDefault="0026224C" w:rsidP="0026224C">
      <w:pPr>
        <w:pStyle w:val="Akapitzlist"/>
        <w:numPr>
          <w:ilvl w:val="0"/>
          <w:numId w:val="1"/>
        </w:numPr>
        <w:spacing w:after="0" w:line="240" w:lineRule="auto"/>
        <w:rPr>
          <w:rFonts w:ascii="Arial" w:hAnsi="Arial" w:cs="Arial"/>
          <w:sz w:val="24"/>
          <w:szCs w:val="24"/>
          <w:lang w:val="en-US"/>
        </w:rPr>
      </w:pPr>
      <w:r w:rsidRPr="008F2181">
        <w:rPr>
          <w:rFonts w:ascii="Arial" w:hAnsi="Arial" w:cs="Arial"/>
          <w:sz w:val="24"/>
          <w:szCs w:val="24"/>
          <w:lang w:val="en-US"/>
        </w:rPr>
        <w:t>Fluvial geomorphology</w:t>
      </w:r>
    </w:p>
    <w:p w:rsidR="0026224C" w:rsidRPr="008F2181" w:rsidRDefault="0026224C" w:rsidP="0026224C">
      <w:pPr>
        <w:pStyle w:val="Akapitzlist"/>
        <w:numPr>
          <w:ilvl w:val="0"/>
          <w:numId w:val="1"/>
        </w:numPr>
        <w:spacing w:after="0" w:line="240" w:lineRule="auto"/>
        <w:rPr>
          <w:rFonts w:ascii="Arial" w:hAnsi="Arial" w:cs="Arial"/>
          <w:sz w:val="24"/>
          <w:szCs w:val="24"/>
          <w:lang w:val="en-US"/>
        </w:rPr>
      </w:pPr>
      <w:r w:rsidRPr="008F2181">
        <w:rPr>
          <w:rFonts w:ascii="Arial" w:hAnsi="Arial" w:cs="Arial"/>
          <w:sz w:val="24"/>
          <w:szCs w:val="24"/>
          <w:lang w:val="en-US"/>
        </w:rPr>
        <w:t>Glacial and periglacial geomorphology</w:t>
      </w:r>
    </w:p>
    <w:p w:rsidR="0026224C" w:rsidRPr="008F2181" w:rsidRDefault="0026224C" w:rsidP="0026224C">
      <w:pPr>
        <w:pStyle w:val="Akapitzlist"/>
        <w:numPr>
          <w:ilvl w:val="0"/>
          <w:numId w:val="1"/>
        </w:numPr>
        <w:spacing w:after="0" w:line="240" w:lineRule="auto"/>
        <w:rPr>
          <w:rFonts w:ascii="Arial" w:hAnsi="Arial" w:cs="Arial"/>
          <w:sz w:val="24"/>
          <w:szCs w:val="24"/>
          <w:lang w:val="en-US"/>
        </w:rPr>
      </w:pPr>
      <w:r w:rsidRPr="008F2181">
        <w:rPr>
          <w:rFonts w:ascii="Arial" w:hAnsi="Arial" w:cs="Arial"/>
          <w:sz w:val="24"/>
          <w:szCs w:val="24"/>
          <w:lang w:val="en-US"/>
        </w:rPr>
        <w:t>Littoral geomorphology</w:t>
      </w:r>
    </w:p>
    <w:p w:rsidR="0026224C" w:rsidRPr="008F2181" w:rsidRDefault="0026224C" w:rsidP="0026224C">
      <w:pPr>
        <w:pStyle w:val="Akapitzlist"/>
        <w:numPr>
          <w:ilvl w:val="0"/>
          <w:numId w:val="1"/>
        </w:numPr>
        <w:spacing w:after="0" w:line="240" w:lineRule="auto"/>
        <w:rPr>
          <w:rFonts w:ascii="Arial" w:hAnsi="Arial" w:cs="Arial"/>
          <w:sz w:val="24"/>
          <w:szCs w:val="24"/>
          <w:lang w:val="en-US"/>
        </w:rPr>
      </w:pPr>
      <w:r w:rsidRPr="008F2181">
        <w:rPr>
          <w:rFonts w:ascii="Arial" w:hAnsi="Arial" w:cs="Arial"/>
          <w:sz w:val="24"/>
          <w:szCs w:val="24"/>
          <w:lang w:val="en-US"/>
        </w:rPr>
        <w:t>Aeolian geomorphology</w:t>
      </w:r>
    </w:p>
    <w:p w:rsidR="0026224C" w:rsidRPr="008F2181" w:rsidRDefault="0026224C" w:rsidP="0026224C">
      <w:pPr>
        <w:pStyle w:val="Akapitzlist"/>
        <w:numPr>
          <w:ilvl w:val="0"/>
          <w:numId w:val="1"/>
        </w:numPr>
        <w:spacing w:after="0" w:line="240" w:lineRule="auto"/>
        <w:rPr>
          <w:rFonts w:ascii="Arial" w:hAnsi="Arial" w:cs="Arial"/>
          <w:sz w:val="24"/>
          <w:szCs w:val="24"/>
          <w:lang w:val="en-US"/>
        </w:rPr>
      </w:pPr>
      <w:r w:rsidRPr="008F2181">
        <w:rPr>
          <w:rFonts w:ascii="Arial" w:hAnsi="Arial" w:cs="Arial"/>
          <w:sz w:val="24"/>
          <w:szCs w:val="24"/>
          <w:lang w:val="en-US"/>
        </w:rPr>
        <w:t>Applied geomorphology and anthropogenic landforms</w:t>
      </w:r>
    </w:p>
    <w:p w:rsidR="0026224C" w:rsidRPr="008F2181" w:rsidRDefault="0026224C" w:rsidP="0026224C">
      <w:pPr>
        <w:pStyle w:val="Akapitzlist"/>
        <w:numPr>
          <w:ilvl w:val="0"/>
          <w:numId w:val="1"/>
        </w:numPr>
        <w:spacing w:after="0" w:line="240" w:lineRule="auto"/>
        <w:rPr>
          <w:rFonts w:ascii="Arial" w:hAnsi="Arial" w:cs="Arial"/>
          <w:sz w:val="24"/>
          <w:szCs w:val="24"/>
          <w:lang w:val="en-US"/>
        </w:rPr>
      </w:pPr>
      <w:r w:rsidRPr="008F2181">
        <w:rPr>
          <w:rFonts w:ascii="Arial" w:hAnsi="Arial" w:cs="Arial"/>
          <w:sz w:val="24"/>
          <w:szCs w:val="24"/>
          <w:lang w:val="en-US"/>
        </w:rPr>
        <w:t>GIS and research methods in geomorphology</w:t>
      </w:r>
    </w:p>
    <w:p w:rsidR="009D3336" w:rsidRPr="008F2181" w:rsidRDefault="009D3336" w:rsidP="009D3336">
      <w:pPr>
        <w:spacing w:after="0" w:line="240" w:lineRule="auto"/>
        <w:rPr>
          <w:rFonts w:ascii="Arial" w:hAnsi="Arial" w:cs="Arial"/>
          <w:sz w:val="24"/>
          <w:szCs w:val="24"/>
          <w:lang w:val="en-US"/>
        </w:rPr>
      </w:pPr>
    </w:p>
    <w:p w:rsidR="009D3336" w:rsidRPr="008F2181" w:rsidRDefault="009D3336" w:rsidP="009D3336">
      <w:pPr>
        <w:spacing w:after="0" w:line="240" w:lineRule="auto"/>
        <w:rPr>
          <w:rFonts w:ascii="Arial" w:hAnsi="Arial" w:cs="Arial"/>
          <w:b/>
          <w:sz w:val="24"/>
          <w:szCs w:val="24"/>
          <w:lang w:val="en-US"/>
        </w:rPr>
      </w:pPr>
      <w:r w:rsidRPr="008F2181">
        <w:rPr>
          <w:rFonts w:ascii="Arial" w:hAnsi="Arial" w:cs="Arial"/>
          <w:b/>
          <w:sz w:val="24"/>
          <w:szCs w:val="24"/>
          <w:lang w:val="en-US"/>
        </w:rPr>
        <w:t>Venue</w:t>
      </w:r>
    </w:p>
    <w:p w:rsidR="009D3336" w:rsidRPr="008F2181" w:rsidRDefault="009D3336" w:rsidP="009D3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en" w:eastAsia="pl-PL"/>
        </w:rPr>
      </w:pPr>
    </w:p>
    <w:p w:rsidR="009D3336" w:rsidRPr="008F2181" w:rsidRDefault="009D3336" w:rsidP="009D3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en-US" w:eastAsia="pl-PL"/>
        </w:rPr>
      </w:pPr>
      <w:r w:rsidRPr="008F2181">
        <w:rPr>
          <w:rFonts w:ascii="Arial" w:eastAsia="Times New Roman" w:hAnsi="Arial" w:cs="Arial"/>
          <w:color w:val="212121"/>
          <w:sz w:val="24"/>
          <w:szCs w:val="24"/>
          <w:lang w:val="en" w:eastAsia="pl-PL"/>
        </w:rPr>
        <w:t xml:space="preserve">The Congress will be held at the Faculty of Geography and Regional Studies, University of Warsaw, </w:t>
      </w:r>
      <w:proofErr w:type="spellStart"/>
      <w:r w:rsidRPr="008F2181">
        <w:rPr>
          <w:rFonts w:ascii="Arial" w:eastAsia="Times New Roman" w:hAnsi="Arial" w:cs="Arial"/>
          <w:color w:val="212121"/>
          <w:sz w:val="24"/>
          <w:szCs w:val="24"/>
          <w:lang w:val="en" w:eastAsia="pl-PL"/>
        </w:rPr>
        <w:t>Krakowskie</w:t>
      </w:r>
      <w:proofErr w:type="spellEnd"/>
      <w:r w:rsidRPr="008F2181">
        <w:rPr>
          <w:rFonts w:ascii="Arial" w:eastAsia="Times New Roman" w:hAnsi="Arial" w:cs="Arial"/>
          <w:color w:val="212121"/>
          <w:sz w:val="24"/>
          <w:szCs w:val="24"/>
          <w:lang w:val="en" w:eastAsia="pl-PL"/>
        </w:rPr>
        <w:t xml:space="preserve"> </w:t>
      </w:r>
      <w:proofErr w:type="spellStart"/>
      <w:r w:rsidRPr="008F2181">
        <w:rPr>
          <w:rFonts w:ascii="Arial" w:eastAsia="Times New Roman" w:hAnsi="Arial" w:cs="Arial"/>
          <w:color w:val="212121"/>
          <w:sz w:val="24"/>
          <w:szCs w:val="24"/>
          <w:lang w:val="en" w:eastAsia="pl-PL"/>
        </w:rPr>
        <w:t>Przedmieście</w:t>
      </w:r>
      <w:proofErr w:type="spellEnd"/>
      <w:r w:rsidRPr="008F2181">
        <w:rPr>
          <w:rFonts w:ascii="Arial" w:eastAsia="Times New Roman" w:hAnsi="Arial" w:cs="Arial"/>
          <w:color w:val="212121"/>
          <w:sz w:val="24"/>
          <w:szCs w:val="24"/>
          <w:lang w:val="en" w:eastAsia="pl-PL"/>
        </w:rPr>
        <w:t xml:space="preserve"> street 30, Warsaw, Poland.</w:t>
      </w:r>
    </w:p>
    <w:p w:rsidR="009D3336" w:rsidRPr="008F2181" w:rsidRDefault="009D3336" w:rsidP="009D3336">
      <w:pPr>
        <w:spacing w:after="0" w:line="240" w:lineRule="auto"/>
        <w:rPr>
          <w:rFonts w:ascii="Arial" w:hAnsi="Arial" w:cs="Arial"/>
          <w:sz w:val="24"/>
          <w:szCs w:val="24"/>
          <w:lang w:val="en-US"/>
        </w:rPr>
      </w:pPr>
    </w:p>
    <w:p w:rsidR="0026224C" w:rsidRPr="008F2181" w:rsidRDefault="009D3336" w:rsidP="0026224C">
      <w:pPr>
        <w:spacing w:after="0" w:line="240" w:lineRule="auto"/>
        <w:rPr>
          <w:rFonts w:ascii="Arial" w:hAnsi="Arial" w:cs="Arial"/>
          <w:b/>
          <w:sz w:val="24"/>
          <w:szCs w:val="24"/>
          <w:lang w:val="en-US"/>
        </w:rPr>
      </w:pPr>
      <w:r w:rsidRPr="008F2181">
        <w:rPr>
          <w:rFonts w:ascii="Arial" w:hAnsi="Arial" w:cs="Arial"/>
          <w:b/>
          <w:sz w:val="24"/>
          <w:szCs w:val="24"/>
          <w:lang w:val="en-US"/>
        </w:rPr>
        <w:t>Excursions</w:t>
      </w:r>
    </w:p>
    <w:p w:rsidR="009D3336" w:rsidRPr="008F2181" w:rsidRDefault="009D3336" w:rsidP="0026224C">
      <w:pPr>
        <w:spacing w:after="0" w:line="240" w:lineRule="auto"/>
        <w:rPr>
          <w:rFonts w:ascii="Arial" w:hAnsi="Arial" w:cs="Arial"/>
          <w:sz w:val="24"/>
          <w:szCs w:val="24"/>
          <w:lang w:val="en-US"/>
        </w:rPr>
      </w:pPr>
    </w:p>
    <w:p w:rsidR="009D3336" w:rsidRPr="008F2181" w:rsidRDefault="009D3336" w:rsidP="009D3336">
      <w:pPr>
        <w:spacing w:after="0" w:line="240" w:lineRule="auto"/>
        <w:rPr>
          <w:rFonts w:ascii="Arial" w:eastAsia="Calibri" w:hAnsi="Arial" w:cs="Arial"/>
          <w:b/>
          <w:sz w:val="24"/>
          <w:szCs w:val="24"/>
          <w:lang w:val="en-US"/>
        </w:rPr>
      </w:pPr>
      <w:r w:rsidRPr="008F2181">
        <w:rPr>
          <w:rFonts w:ascii="Arial" w:eastAsia="Calibri" w:hAnsi="Arial" w:cs="Arial"/>
          <w:b/>
          <w:sz w:val="24"/>
          <w:szCs w:val="24"/>
          <w:lang w:val="en-US"/>
        </w:rPr>
        <w:t>Geomorphology of temperate zone</w:t>
      </w:r>
      <w:r w:rsidR="00D765F6" w:rsidRPr="008F2181">
        <w:rPr>
          <w:rFonts w:ascii="Arial" w:eastAsia="Calibri" w:hAnsi="Arial" w:cs="Arial"/>
          <w:b/>
          <w:sz w:val="24"/>
          <w:szCs w:val="24"/>
          <w:lang w:val="en-US"/>
        </w:rPr>
        <w:t xml:space="preserve"> - </w:t>
      </w:r>
      <w:proofErr w:type="spellStart"/>
      <w:r w:rsidR="00D765F6" w:rsidRPr="008F2181">
        <w:rPr>
          <w:rFonts w:ascii="Arial" w:eastAsia="Calibri" w:hAnsi="Arial" w:cs="Arial"/>
          <w:b/>
          <w:sz w:val="24"/>
          <w:szCs w:val="24"/>
          <w:lang w:val="en-US"/>
        </w:rPr>
        <w:t>Mazovia</w:t>
      </w:r>
      <w:proofErr w:type="spellEnd"/>
    </w:p>
    <w:p w:rsidR="00D765F6" w:rsidRPr="008F2181" w:rsidRDefault="009D3336" w:rsidP="009D3336">
      <w:pPr>
        <w:spacing w:after="0" w:line="240" w:lineRule="auto"/>
        <w:rPr>
          <w:rFonts w:ascii="Arial" w:eastAsia="Calibri" w:hAnsi="Arial" w:cs="Arial"/>
          <w:b/>
          <w:sz w:val="24"/>
          <w:szCs w:val="24"/>
          <w:lang w:val="en-US"/>
        </w:rPr>
      </w:pPr>
      <w:r w:rsidRPr="008F2181">
        <w:rPr>
          <w:rFonts w:ascii="Arial" w:eastAsia="Calibri" w:hAnsi="Arial" w:cs="Arial"/>
          <w:b/>
          <w:sz w:val="24"/>
          <w:szCs w:val="24"/>
          <w:lang w:val="en-US"/>
        </w:rPr>
        <w:t>16 Sept</w:t>
      </w:r>
      <w:r w:rsidR="00225139">
        <w:rPr>
          <w:rFonts w:ascii="Arial" w:eastAsia="Calibri" w:hAnsi="Arial" w:cs="Arial"/>
          <w:b/>
          <w:sz w:val="24"/>
          <w:szCs w:val="24"/>
          <w:lang w:val="en-US"/>
        </w:rPr>
        <w:t>ember</w:t>
      </w:r>
      <w:r w:rsidRPr="008F2181">
        <w:rPr>
          <w:rFonts w:ascii="Arial" w:eastAsia="Calibri" w:hAnsi="Arial" w:cs="Arial"/>
          <w:b/>
          <w:sz w:val="24"/>
          <w:szCs w:val="24"/>
          <w:lang w:val="en-US"/>
        </w:rPr>
        <w:t xml:space="preserve"> 2017, 1 day  </w:t>
      </w:r>
      <w:r w:rsidRPr="008F2181">
        <w:rPr>
          <w:rFonts w:ascii="Arial" w:eastAsia="Calibri" w:hAnsi="Arial" w:cs="Arial"/>
          <w:b/>
          <w:sz w:val="24"/>
          <w:szCs w:val="24"/>
          <w:lang w:val="en-US"/>
        </w:rPr>
        <w:tab/>
      </w:r>
      <w:r w:rsidRPr="008F2181">
        <w:rPr>
          <w:rFonts w:ascii="Arial" w:eastAsia="Calibri" w:hAnsi="Arial" w:cs="Arial"/>
          <w:b/>
          <w:sz w:val="24"/>
          <w:szCs w:val="24"/>
          <w:lang w:val="en-US"/>
        </w:rPr>
        <w:tab/>
      </w:r>
    </w:p>
    <w:p w:rsidR="00025CDC" w:rsidRDefault="008E21A8" w:rsidP="009D3336">
      <w:pPr>
        <w:spacing w:after="0" w:line="240" w:lineRule="auto"/>
        <w:rPr>
          <w:rFonts w:ascii="Arial" w:eastAsia="Calibri" w:hAnsi="Arial" w:cs="Arial"/>
          <w:sz w:val="24"/>
          <w:szCs w:val="24"/>
        </w:rPr>
      </w:pPr>
      <w:r w:rsidRPr="008F2181">
        <w:rPr>
          <w:rFonts w:ascii="Arial" w:hAnsi="Arial" w:cs="Arial"/>
          <w:bCs/>
          <w:color w:val="000000"/>
          <w:sz w:val="24"/>
          <w:szCs w:val="24"/>
          <w:lang w:val="en-US"/>
        </w:rPr>
        <w:t>Organizers</w:t>
      </w:r>
      <w:r w:rsidR="00D765F6" w:rsidRPr="008F2181">
        <w:rPr>
          <w:rFonts w:ascii="Arial" w:hAnsi="Arial" w:cs="Arial"/>
          <w:bCs/>
          <w:color w:val="000000"/>
          <w:sz w:val="24"/>
          <w:szCs w:val="24"/>
          <w:lang w:val="en-US"/>
        </w:rPr>
        <w:t xml:space="preserve">: </w:t>
      </w:r>
      <w:r w:rsidR="00D765F6" w:rsidRPr="008F2181">
        <w:rPr>
          <w:rFonts w:ascii="Arial" w:hAnsi="Arial" w:cs="Arial"/>
          <w:color w:val="000000"/>
          <w:sz w:val="24"/>
          <w:szCs w:val="24"/>
          <w:lang w:val="en-US"/>
        </w:rPr>
        <w:t xml:space="preserve">prof. UW </w:t>
      </w:r>
      <w:proofErr w:type="spellStart"/>
      <w:r w:rsidR="00D765F6" w:rsidRPr="008F2181">
        <w:rPr>
          <w:rFonts w:ascii="Arial" w:hAnsi="Arial" w:cs="Arial"/>
          <w:color w:val="000000"/>
          <w:sz w:val="24"/>
          <w:szCs w:val="24"/>
          <w:lang w:val="en-US"/>
        </w:rPr>
        <w:t>dr</w:t>
      </w:r>
      <w:proofErr w:type="spellEnd"/>
      <w:r w:rsidR="00D765F6" w:rsidRPr="008F2181">
        <w:rPr>
          <w:rFonts w:ascii="Arial" w:hAnsi="Arial" w:cs="Arial"/>
          <w:color w:val="000000"/>
          <w:sz w:val="24"/>
          <w:szCs w:val="24"/>
          <w:lang w:val="en-US"/>
        </w:rPr>
        <w:t xml:space="preserve"> hab. </w:t>
      </w:r>
      <w:r w:rsidR="00D765F6" w:rsidRPr="008F2181">
        <w:rPr>
          <w:rFonts w:ascii="Arial" w:hAnsi="Arial" w:cs="Arial"/>
          <w:color w:val="000000"/>
          <w:sz w:val="24"/>
          <w:szCs w:val="24"/>
        </w:rPr>
        <w:t xml:space="preserve">Ewa Smolska, dr Piotr </w:t>
      </w:r>
      <w:proofErr w:type="spellStart"/>
      <w:r w:rsidR="00D765F6" w:rsidRPr="008F2181">
        <w:rPr>
          <w:rFonts w:ascii="Arial" w:hAnsi="Arial" w:cs="Arial"/>
          <w:color w:val="000000"/>
          <w:sz w:val="24"/>
          <w:szCs w:val="24"/>
        </w:rPr>
        <w:t>Szwarczewski</w:t>
      </w:r>
      <w:proofErr w:type="spellEnd"/>
      <w:r w:rsidR="00025CDC">
        <w:rPr>
          <w:rFonts w:ascii="Arial" w:eastAsia="Calibri" w:hAnsi="Arial" w:cs="Arial"/>
          <w:sz w:val="24"/>
          <w:szCs w:val="24"/>
        </w:rPr>
        <w:tab/>
      </w:r>
      <w:r w:rsidR="00025CDC">
        <w:rPr>
          <w:rFonts w:ascii="Arial" w:eastAsia="Calibri" w:hAnsi="Arial" w:cs="Arial"/>
          <w:sz w:val="24"/>
          <w:szCs w:val="24"/>
        </w:rPr>
        <w:tab/>
      </w:r>
    </w:p>
    <w:p w:rsidR="00D765F6" w:rsidRPr="00BB4DEB" w:rsidRDefault="00180C35" w:rsidP="009D3336">
      <w:pPr>
        <w:spacing w:after="0" w:line="240" w:lineRule="auto"/>
        <w:rPr>
          <w:rFonts w:ascii="Arial" w:hAnsi="Arial" w:cs="Arial"/>
          <w:b/>
          <w:color w:val="212121"/>
          <w:sz w:val="24"/>
          <w:szCs w:val="24"/>
          <w:shd w:val="clear" w:color="auto" w:fill="FFFFFF"/>
          <w:lang w:val="en-US"/>
        </w:rPr>
      </w:pPr>
      <w:r w:rsidRPr="00BB4DEB">
        <w:rPr>
          <w:rFonts w:ascii="Arial" w:hAnsi="Arial" w:cs="Arial"/>
          <w:b/>
          <w:color w:val="212121"/>
          <w:sz w:val="24"/>
          <w:szCs w:val="24"/>
          <w:shd w:val="clear" w:color="auto" w:fill="FFFFFF"/>
          <w:lang w:val="en-US"/>
        </w:rPr>
        <w:t>Themes:</w:t>
      </w:r>
    </w:p>
    <w:p w:rsidR="00D765F6" w:rsidRPr="008F2181" w:rsidRDefault="00D765F6" w:rsidP="009D3336">
      <w:pPr>
        <w:spacing w:after="0" w:line="240" w:lineRule="auto"/>
        <w:rPr>
          <w:rFonts w:ascii="Arial" w:hAnsi="Arial" w:cs="Arial"/>
          <w:color w:val="212121"/>
          <w:sz w:val="24"/>
          <w:szCs w:val="24"/>
          <w:shd w:val="clear" w:color="auto" w:fill="FFFFFF"/>
          <w:lang w:val="en-US"/>
        </w:rPr>
      </w:pPr>
      <w:r w:rsidRPr="008F2181">
        <w:rPr>
          <w:rFonts w:ascii="Arial" w:hAnsi="Arial" w:cs="Arial"/>
          <w:color w:val="212121"/>
          <w:sz w:val="24"/>
          <w:szCs w:val="24"/>
          <w:shd w:val="clear" w:color="auto" w:fill="FFFFFF"/>
          <w:lang w:val="en-US"/>
        </w:rPr>
        <w:t>Sedimentological characteristics of Quaternary sediments. The dynamics of fluvial and slope processes. Record of human activity in landforms and sediments.</w:t>
      </w:r>
    </w:p>
    <w:p w:rsidR="009D3336" w:rsidRPr="008F2181" w:rsidRDefault="00D765F6" w:rsidP="009D3336">
      <w:pPr>
        <w:spacing w:after="0" w:line="240" w:lineRule="auto"/>
        <w:rPr>
          <w:rFonts w:ascii="Arial" w:eastAsia="Calibri" w:hAnsi="Arial" w:cs="Arial"/>
          <w:sz w:val="24"/>
          <w:szCs w:val="24"/>
          <w:lang w:val="en-US"/>
        </w:rPr>
      </w:pPr>
      <w:r w:rsidRPr="001F7762">
        <w:rPr>
          <w:rFonts w:ascii="Arial" w:eastAsia="Calibri" w:hAnsi="Arial" w:cs="Arial"/>
          <w:b/>
          <w:sz w:val="24"/>
          <w:szCs w:val="24"/>
          <w:lang w:val="en-US"/>
        </w:rPr>
        <w:t>Cost:</w:t>
      </w:r>
      <w:r w:rsidRPr="008F2181">
        <w:rPr>
          <w:rFonts w:ascii="Arial" w:eastAsia="Calibri" w:hAnsi="Arial" w:cs="Arial"/>
          <w:sz w:val="24"/>
          <w:szCs w:val="24"/>
          <w:lang w:val="en-US"/>
        </w:rPr>
        <w:t xml:space="preserve"> 120 PLN</w:t>
      </w:r>
    </w:p>
    <w:p w:rsidR="00D765F6" w:rsidRPr="008F2181" w:rsidRDefault="00D765F6" w:rsidP="009D3336">
      <w:pPr>
        <w:spacing w:after="0" w:line="240" w:lineRule="auto"/>
        <w:rPr>
          <w:rFonts w:ascii="Arial" w:eastAsia="Calibri" w:hAnsi="Arial" w:cs="Arial"/>
          <w:sz w:val="24"/>
          <w:szCs w:val="24"/>
          <w:lang w:val="en-US"/>
        </w:rPr>
      </w:pPr>
      <w:r w:rsidRPr="001F7762">
        <w:rPr>
          <w:rFonts w:ascii="Arial" w:eastAsia="Calibri" w:hAnsi="Arial" w:cs="Arial"/>
          <w:b/>
          <w:sz w:val="24"/>
          <w:szCs w:val="24"/>
          <w:lang w:val="en-US"/>
        </w:rPr>
        <w:t>Registration deadline</w:t>
      </w:r>
      <w:r w:rsidR="001F7762" w:rsidRPr="001F7762">
        <w:rPr>
          <w:rFonts w:ascii="Arial" w:eastAsia="Calibri" w:hAnsi="Arial" w:cs="Arial"/>
          <w:b/>
          <w:sz w:val="24"/>
          <w:szCs w:val="24"/>
          <w:lang w:val="en-US"/>
        </w:rPr>
        <w:t>:</w:t>
      </w:r>
      <w:r w:rsidRPr="008F2181">
        <w:rPr>
          <w:rFonts w:ascii="Arial" w:eastAsia="Calibri" w:hAnsi="Arial" w:cs="Arial"/>
          <w:sz w:val="24"/>
          <w:szCs w:val="24"/>
          <w:lang w:val="en-US"/>
        </w:rPr>
        <w:t xml:space="preserve"> 1 January 2017</w:t>
      </w:r>
    </w:p>
    <w:p w:rsidR="00D765F6" w:rsidRPr="008F2181" w:rsidRDefault="00D765F6" w:rsidP="009D3336">
      <w:pPr>
        <w:spacing w:after="0" w:line="240" w:lineRule="auto"/>
        <w:rPr>
          <w:rFonts w:ascii="Arial" w:eastAsia="Calibri" w:hAnsi="Arial" w:cs="Arial"/>
          <w:sz w:val="24"/>
          <w:szCs w:val="24"/>
          <w:lang w:val="en-US"/>
        </w:rPr>
      </w:pPr>
    </w:p>
    <w:p w:rsidR="00D765F6" w:rsidRPr="008F2181" w:rsidRDefault="009D3336" w:rsidP="00D765F6">
      <w:pPr>
        <w:spacing w:after="0" w:line="240" w:lineRule="auto"/>
        <w:rPr>
          <w:rFonts w:ascii="Arial" w:eastAsia="Calibri" w:hAnsi="Arial" w:cs="Arial"/>
          <w:b/>
          <w:sz w:val="24"/>
          <w:szCs w:val="24"/>
          <w:lang w:val="en-US"/>
        </w:rPr>
      </w:pPr>
      <w:r w:rsidRPr="008F2181">
        <w:rPr>
          <w:rFonts w:ascii="Arial" w:eastAsia="Calibri" w:hAnsi="Arial" w:cs="Arial"/>
          <w:b/>
          <w:sz w:val="24"/>
          <w:szCs w:val="24"/>
          <w:lang w:val="en-US"/>
        </w:rPr>
        <w:t>Geomorphology of Mediterranean zone</w:t>
      </w:r>
      <w:r w:rsidR="00D765F6" w:rsidRPr="008F2181">
        <w:rPr>
          <w:rFonts w:ascii="Arial" w:eastAsia="Calibri" w:hAnsi="Arial" w:cs="Arial"/>
          <w:b/>
          <w:sz w:val="24"/>
          <w:szCs w:val="24"/>
          <w:lang w:val="en-US"/>
        </w:rPr>
        <w:t xml:space="preserve"> - </w:t>
      </w:r>
      <w:r w:rsidRPr="008F2181">
        <w:rPr>
          <w:rFonts w:ascii="Arial" w:eastAsia="Calibri" w:hAnsi="Arial" w:cs="Arial"/>
          <w:b/>
          <w:sz w:val="24"/>
          <w:szCs w:val="24"/>
          <w:lang w:val="en-US"/>
        </w:rPr>
        <w:t>Attica and Aegean Islands</w:t>
      </w:r>
    </w:p>
    <w:p w:rsidR="0014596A" w:rsidRPr="008F2181" w:rsidRDefault="009D3336" w:rsidP="00D765F6">
      <w:pPr>
        <w:spacing w:after="0" w:line="240" w:lineRule="auto"/>
        <w:rPr>
          <w:rFonts w:ascii="Arial" w:eastAsia="Calibri" w:hAnsi="Arial" w:cs="Arial"/>
          <w:b/>
          <w:sz w:val="24"/>
          <w:szCs w:val="24"/>
          <w:lang w:val="en-US"/>
        </w:rPr>
      </w:pPr>
      <w:r w:rsidRPr="008F2181">
        <w:rPr>
          <w:rFonts w:ascii="Arial" w:eastAsia="Calibri" w:hAnsi="Arial" w:cs="Arial"/>
          <w:b/>
          <w:sz w:val="24"/>
          <w:szCs w:val="24"/>
          <w:lang w:val="en-US"/>
        </w:rPr>
        <w:t xml:space="preserve"> 7-12 Sept</w:t>
      </w:r>
      <w:r w:rsidR="00225139">
        <w:rPr>
          <w:rFonts w:ascii="Arial" w:eastAsia="Calibri" w:hAnsi="Arial" w:cs="Arial"/>
          <w:b/>
          <w:sz w:val="24"/>
          <w:szCs w:val="24"/>
          <w:lang w:val="en-US"/>
        </w:rPr>
        <w:t>ember</w:t>
      </w:r>
      <w:r w:rsidRPr="008F2181">
        <w:rPr>
          <w:rFonts w:ascii="Arial" w:eastAsia="Calibri" w:hAnsi="Arial" w:cs="Arial"/>
          <w:b/>
          <w:sz w:val="24"/>
          <w:szCs w:val="24"/>
          <w:lang w:val="en-US"/>
        </w:rPr>
        <w:t xml:space="preserve"> 2017, 6 days (</w:t>
      </w:r>
      <w:r w:rsidR="0014596A" w:rsidRPr="008F2181">
        <w:rPr>
          <w:rFonts w:ascii="Arial" w:eastAsia="Calibri" w:hAnsi="Arial" w:cs="Arial"/>
          <w:b/>
          <w:sz w:val="24"/>
          <w:szCs w:val="24"/>
          <w:lang w:val="en-US"/>
        </w:rPr>
        <w:t xml:space="preserve">Athens, Attica, Ikaria, Naxos, </w:t>
      </w:r>
      <w:proofErr w:type="spellStart"/>
      <w:r w:rsidR="0014596A" w:rsidRPr="008F2181">
        <w:rPr>
          <w:rFonts w:ascii="Arial" w:eastAsia="Calibri" w:hAnsi="Arial" w:cs="Arial"/>
          <w:b/>
          <w:sz w:val="24"/>
          <w:szCs w:val="24"/>
          <w:lang w:val="en-US"/>
        </w:rPr>
        <w:t>Ios</w:t>
      </w:r>
      <w:proofErr w:type="spellEnd"/>
      <w:r w:rsidR="0014596A" w:rsidRPr="008F2181">
        <w:rPr>
          <w:rFonts w:ascii="Arial" w:eastAsia="Calibri" w:hAnsi="Arial" w:cs="Arial"/>
          <w:b/>
          <w:sz w:val="24"/>
          <w:szCs w:val="24"/>
          <w:lang w:val="en-US"/>
        </w:rPr>
        <w:t>, Thira</w:t>
      </w:r>
      <w:r w:rsidRPr="008F2181">
        <w:rPr>
          <w:rFonts w:ascii="Arial" w:eastAsia="Calibri" w:hAnsi="Arial" w:cs="Arial"/>
          <w:b/>
          <w:sz w:val="24"/>
          <w:szCs w:val="24"/>
          <w:lang w:val="en-US"/>
        </w:rPr>
        <w:t xml:space="preserve">) </w:t>
      </w:r>
      <w:r w:rsidRPr="008F2181">
        <w:rPr>
          <w:rFonts w:ascii="Arial" w:eastAsia="Calibri" w:hAnsi="Arial" w:cs="Arial"/>
          <w:b/>
          <w:sz w:val="24"/>
          <w:szCs w:val="24"/>
          <w:lang w:val="en-US"/>
        </w:rPr>
        <w:tab/>
      </w:r>
    </w:p>
    <w:p w:rsidR="008E21A8" w:rsidRPr="008F2181" w:rsidRDefault="008E21A8"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Organizers: </w:t>
      </w:r>
      <w:proofErr w:type="spellStart"/>
      <w:r w:rsidRPr="008F2181">
        <w:rPr>
          <w:rFonts w:ascii="Arial" w:eastAsia="Calibri" w:hAnsi="Arial" w:cs="Arial"/>
          <w:sz w:val="24"/>
          <w:szCs w:val="24"/>
          <w:lang w:val="en-US"/>
        </w:rPr>
        <w:t>dr</w:t>
      </w:r>
      <w:proofErr w:type="spellEnd"/>
      <w:r w:rsidRPr="008F2181">
        <w:rPr>
          <w:rFonts w:ascii="Arial" w:eastAsia="Calibri" w:hAnsi="Arial" w:cs="Arial"/>
          <w:sz w:val="24"/>
          <w:szCs w:val="24"/>
          <w:lang w:val="en-US"/>
        </w:rPr>
        <w:t xml:space="preserve"> </w:t>
      </w:r>
      <w:proofErr w:type="spellStart"/>
      <w:r w:rsidRPr="008F2181">
        <w:rPr>
          <w:rFonts w:ascii="Arial" w:eastAsia="Calibri" w:hAnsi="Arial" w:cs="Arial"/>
          <w:sz w:val="24"/>
          <w:szCs w:val="24"/>
          <w:lang w:val="en-US"/>
        </w:rPr>
        <w:t>hab</w:t>
      </w:r>
      <w:proofErr w:type="spellEnd"/>
      <w:r w:rsidRPr="008F2181">
        <w:rPr>
          <w:rFonts w:ascii="Arial" w:eastAsia="Calibri" w:hAnsi="Arial" w:cs="Arial"/>
          <w:sz w:val="24"/>
          <w:szCs w:val="24"/>
          <w:lang w:val="en-US"/>
        </w:rPr>
        <w:t xml:space="preserve"> Irena </w:t>
      </w:r>
      <w:proofErr w:type="spellStart"/>
      <w:r w:rsidRPr="008F2181">
        <w:rPr>
          <w:rFonts w:ascii="Arial" w:eastAsia="Calibri" w:hAnsi="Arial" w:cs="Arial"/>
          <w:sz w:val="24"/>
          <w:szCs w:val="24"/>
          <w:lang w:val="en-US"/>
        </w:rPr>
        <w:t>Tsermegas</w:t>
      </w:r>
      <w:proofErr w:type="spellEnd"/>
      <w:r w:rsidRPr="008F2181">
        <w:rPr>
          <w:rFonts w:ascii="Arial" w:eastAsia="Calibri" w:hAnsi="Arial" w:cs="Arial"/>
          <w:sz w:val="24"/>
          <w:szCs w:val="24"/>
          <w:lang w:val="en-US"/>
        </w:rPr>
        <w:t xml:space="preserve"> (leader)</w:t>
      </w:r>
    </w:p>
    <w:p w:rsidR="008E21A8" w:rsidRPr="008F2181" w:rsidRDefault="008E21A8" w:rsidP="00D765F6">
      <w:pPr>
        <w:spacing w:after="0" w:line="240" w:lineRule="auto"/>
        <w:rPr>
          <w:rFonts w:ascii="Arial" w:eastAsia="Calibri" w:hAnsi="Arial" w:cs="Arial"/>
          <w:sz w:val="24"/>
          <w:szCs w:val="24"/>
          <w:lang w:val="en-US"/>
        </w:rPr>
      </w:pPr>
      <w:r w:rsidRPr="00BB4DEB">
        <w:rPr>
          <w:rFonts w:ascii="Arial" w:eastAsia="Calibri" w:hAnsi="Arial" w:cs="Arial"/>
          <w:sz w:val="24"/>
          <w:szCs w:val="24"/>
        </w:rPr>
        <w:t xml:space="preserve">Prof. dr hab. Kazimierz Krzemień, dr hab. </w:t>
      </w:r>
      <w:proofErr w:type="spellStart"/>
      <w:r w:rsidRPr="008F2181">
        <w:rPr>
          <w:rFonts w:ascii="Arial" w:eastAsia="Calibri" w:hAnsi="Arial" w:cs="Arial"/>
          <w:sz w:val="24"/>
          <w:szCs w:val="24"/>
          <w:lang w:val="en-US"/>
        </w:rPr>
        <w:t>Maciej</w:t>
      </w:r>
      <w:proofErr w:type="spellEnd"/>
      <w:r w:rsidRPr="008F2181">
        <w:rPr>
          <w:rFonts w:ascii="Arial" w:eastAsia="Calibri" w:hAnsi="Arial" w:cs="Arial"/>
          <w:sz w:val="24"/>
          <w:szCs w:val="24"/>
          <w:lang w:val="en-US"/>
        </w:rPr>
        <w:t xml:space="preserve"> </w:t>
      </w:r>
      <w:proofErr w:type="spellStart"/>
      <w:r w:rsidRPr="008F2181">
        <w:rPr>
          <w:rFonts w:ascii="Arial" w:eastAsia="Calibri" w:hAnsi="Arial" w:cs="Arial"/>
          <w:sz w:val="24"/>
          <w:szCs w:val="24"/>
          <w:lang w:val="en-US"/>
        </w:rPr>
        <w:t>Dłużewski</w:t>
      </w:r>
      <w:proofErr w:type="spellEnd"/>
    </w:p>
    <w:p w:rsidR="009D3336" w:rsidRPr="00025CDC" w:rsidRDefault="00180C35" w:rsidP="00D765F6">
      <w:pPr>
        <w:spacing w:after="0" w:line="240" w:lineRule="auto"/>
        <w:rPr>
          <w:rFonts w:ascii="Arial" w:eastAsia="Calibri" w:hAnsi="Arial" w:cs="Arial"/>
          <w:b/>
          <w:sz w:val="24"/>
          <w:szCs w:val="24"/>
          <w:lang w:val="en-US"/>
        </w:rPr>
      </w:pPr>
      <w:r w:rsidRPr="00025CDC">
        <w:rPr>
          <w:rFonts w:ascii="Arial" w:eastAsia="Calibri" w:hAnsi="Arial" w:cs="Arial"/>
          <w:b/>
          <w:sz w:val="24"/>
          <w:szCs w:val="24"/>
          <w:lang w:val="en-US"/>
        </w:rPr>
        <w:t>Themes:</w:t>
      </w:r>
    </w:p>
    <w:p w:rsidR="0014596A" w:rsidRPr="008F2181" w:rsidRDefault="0014596A"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Conditions and course of contemporary modification of relief of volcanic islands.</w:t>
      </w:r>
    </w:p>
    <w:p w:rsidR="0014596A" w:rsidRPr="008F2181" w:rsidRDefault="0014596A"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Influence of geological structures and tectonics on relief of Aegean Islands.</w:t>
      </w:r>
    </w:p>
    <w:p w:rsidR="0014596A" w:rsidRPr="008F2181" w:rsidRDefault="0014596A"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Functioning of river channels in the Mediterranean climate zone.</w:t>
      </w:r>
    </w:p>
    <w:p w:rsidR="0014596A" w:rsidRPr="008F2181" w:rsidRDefault="0014596A"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Development of terraced slopes on Aegean Islands (with particular focus on  Cyclades and Southern Sporades)</w:t>
      </w:r>
      <w:r w:rsidR="00104B56" w:rsidRPr="008F2181">
        <w:rPr>
          <w:rFonts w:ascii="Arial" w:eastAsia="Calibri" w:hAnsi="Arial" w:cs="Arial"/>
          <w:sz w:val="24"/>
          <w:szCs w:val="24"/>
          <w:lang w:val="en-US"/>
        </w:rPr>
        <w:t>.</w:t>
      </w:r>
    </w:p>
    <w:p w:rsidR="00104B56" w:rsidRPr="008F2181" w:rsidRDefault="00104B56"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Geomorphic indices of sea level change on Aegean Islands.</w:t>
      </w:r>
    </w:p>
    <w:p w:rsidR="00104B56" w:rsidRPr="008F2181" w:rsidRDefault="00EC79FE"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“Minoan” eruption of Santorini – myths and reality.</w:t>
      </w:r>
    </w:p>
    <w:p w:rsidR="0014596A" w:rsidRPr="008F2181" w:rsidRDefault="00EC79FE" w:rsidP="00D765F6">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Anthropogenic modification of Aegean Islands relief.</w:t>
      </w:r>
    </w:p>
    <w:p w:rsidR="00EC79FE" w:rsidRPr="008F2181" w:rsidRDefault="008F2181" w:rsidP="00D765F6">
      <w:pPr>
        <w:spacing w:after="0" w:line="240" w:lineRule="auto"/>
        <w:rPr>
          <w:rFonts w:ascii="Arial" w:eastAsia="Calibri" w:hAnsi="Arial" w:cs="Arial"/>
          <w:sz w:val="24"/>
          <w:szCs w:val="24"/>
          <w:lang w:val="en-US"/>
        </w:rPr>
      </w:pPr>
      <w:r>
        <w:rPr>
          <w:rFonts w:ascii="Arial" w:eastAsia="Calibri" w:hAnsi="Arial" w:cs="Arial"/>
          <w:b/>
          <w:sz w:val="24"/>
          <w:szCs w:val="24"/>
          <w:lang w:val="en-US"/>
        </w:rPr>
        <w:t>Cost</w:t>
      </w:r>
      <w:r w:rsidR="001F7762">
        <w:rPr>
          <w:rFonts w:ascii="Arial" w:eastAsia="Calibri" w:hAnsi="Arial" w:cs="Arial"/>
          <w:b/>
          <w:sz w:val="24"/>
          <w:szCs w:val="24"/>
          <w:lang w:val="en-US"/>
        </w:rPr>
        <w:t>:</w:t>
      </w:r>
      <w:r w:rsidR="001F7762">
        <w:rPr>
          <w:rFonts w:ascii="Arial" w:eastAsia="Calibri" w:hAnsi="Arial" w:cs="Arial"/>
          <w:sz w:val="24"/>
          <w:szCs w:val="24"/>
          <w:lang w:val="en-US"/>
        </w:rPr>
        <w:t xml:space="preserve"> 2800 </w:t>
      </w:r>
      <w:r w:rsidR="00572161" w:rsidRPr="008F2181">
        <w:rPr>
          <w:rFonts w:ascii="Arial" w:eastAsia="Calibri" w:hAnsi="Arial" w:cs="Arial"/>
          <w:sz w:val="24"/>
          <w:szCs w:val="24"/>
          <w:lang w:val="en-US"/>
        </w:rPr>
        <w:t>PLN</w:t>
      </w:r>
      <w:r w:rsidR="00180C35" w:rsidRPr="008F2181">
        <w:rPr>
          <w:rFonts w:ascii="Arial" w:eastAsia="Calibri" w:hAnsi="Arial" w:cs="Arial"/>
          <w:sz w:val="24"/>
          <w:szCs w:val="24"/>
          <w:lang w:val="en-US"/>
        </w:rPr>
        <w:t>,</w:t>
      </w:r>
      <w:r w:rsidR="00572161" w:rsidRPr="008F2181">
        <w:rPr>
          <w:rFonts w:ascii="Arial" w:eastAsia="Calibri" w:hAnsi="Arial" w:cs="Arial"/>
          <w:sz w:val="24"/>
          <w:szCs w:val="24"/>
          <w:lang w:val="en-US"/>
        </w:rPr>
        <w:t xml:space="preserve"> includes</w:t>
      </w:r>
      <w:r w:rsidR="00180C35" w:rsidRPr="008F2181">
        <w:rPr>
          <w:rFonts w:ascii="Arial" w:eastAsia="Calibri" w:hAnsi="Arial" w:cs="Arial"/>
          <w:sz w:val="24"/>
          <w:szCs w:val="24"/>
          <w:lang w:val="en-US"/>
        </w:rPr>
        <w:t>:</w:t>
      </w:r>
      <w:r w:rsidR="00572161" w:rsidRPr="008F2181">
        <w:rPr>
          <w:rFonts w:ascii="Arial" w:eastAsia="Calibri" w:hAnsi="Arial" w:cs="Arial"/>
          <w:sz w:val="24"/>
          <w:szCs w:val="24"/>
          <w:lang w:val="en-US"/>
        </w:rPr>
        <w:t xml:space="preserve"> </w:t>
      </w:r>
      <w:r w:rsidR="00734425" w:rsidRPr="008F2181">
        <w:rPr>
          <w:rFonts w:ascii="Arial" w:eastAsia="Calibri" w:hAnsi="Arial" w:cs="Arial"/>
          <w:sz w:val="24"/>
          <w:szCs w:val="24"/>
          <w:lang w:val="en-US"/>
        </w:rPr>
        <w:t>flight Warsaw-Athens-Warsaw, ferry Athens- Ikaria-Naxos-</w:t>
      </w:r>
      <w:proofErr w:type="spellStart"/>
      <w:r w:rsidR="00734425" w:rsidRPr="008F2181">
        <w:rPr>
          <w:rFonts w:ascii="Arial" w:eastAsia="Calibri" w:hAnsi="Arial" w:cs="Arial"/>
          <w:sz w:val="24"/>
          <w:szCs w:val="24"/>
          <w:lang w:val="en-US"/>
        </w:rPr>
        <w:t>Ios</w:t>
      </w:r>
      <w:proofErr w:type="spellEnd"/>
      <w:r w:rsidR="00734425" w:rsidRPr="008F2181">
        <w:rPr>
          <w:rFonts w:ascii="Arial" w:eastAsia="Calibri" w:hAnsi="Arial" w:cs="Arial"/>
          <w:sz w:val="24"/>
          <w:szCs w:val="24"/>
          <w:lang w:val="en-US"/>
        </w:rPr>
        <w:t>-Thira-Athens, nights in two-person rooms with bathroom, meals.</w:t>
      </w:r>
    </w:p>
    <w:p w:rsidR="00734425" w:rsidRPr="008F2181" w:rsidRDefault="00734425" w:rsidP="00734425">
      <w:pPr>
        <w:spacing w:after="0" w:line="240" w:lineRule="auto"/>
        <w:rPr>
          <w:rFonts w:ascii="Arial" w:eastAsia="Calibri" w:hAnsi="Arial" w:cs="Arial"/>
          <w:sz w:val="24"/>
          <w:szCs w:val="24"/>
          <w:lang w:val="en-US"/>
        </w:rPr>
      </w:pPr>
      <w:r w:rsidRPr="008F2181">
        <w:rPr>
          <w:rFonts w:ascii="Arial" w:eastAsia="Calibri" w:hAnsi="Arial" w:cs="Arial"/>
          <w:b/>
          <w:sz w:val="24"/>
          <w:szCs w:val="24"/>
          <w:lang w:val="en-US"/>
        </w:rPr>
        <w:t>Registration deadline</w:t>
      </w:r>
      <w:r w:rsidR="001F7762">
        <w:rPr>
          <w:rFonts w:ascii="Arial" w:eastAsia="Calibri" w:hAnsi="Arial" w:cs="Arial"/>
          <w:b/>
          <w:sz w:val="24"/>
          <w:szCs w:val="24"/>
          <w:lang w:val="en-US"/>
        </w:rPr>
        <w:t>:</w:t>
      </w:r>
      <w:r w:rsidRPr="008F2181">
        <w:rPr>
          <w:rFonts w:ascii="Arial" w:eastAsia="Calibri" w:hAnsi="Arial" w:cs="Arial"/>
          <w:sz w:val="24"/>
          <w:szCs w:val="24"/>
          <w:lang w:val="en-US"/>
        </w:rPr>
        <w:t xml:space="preserve"> 1 January 2017</w:t>
      </w:r>
    </w:p>
    <w:p w:rsidR="00572161" w:rsidRPr="008F2181" w:rsidRDefault="00572161" w:rsidP="00D765F6">
      <w:pPr>
        <w:spacing w:after="0" w:line="240" w:lineRule="auto"/>
        <w:rPr>
          <w:rFonts w:ascii="Arial" w:eastAsia="Calibri" w:hAnsi="Arial" w:cs="Arial"/>
          <w:sz w:val="24"/>
          <w:szCs w:val="24"/>
          <w:lang w:val="en-US"/>
        </w:rPr>
      </w:pPr>
    </w:p>
    <w:p w:rsidR="008F2181" w:rsidRPr="008F2181" w:rsidRDefault="008F2181" w:rsidP="008F2181">
      <w:pPr>
        <w:spacing w:after="0" w:line="240" w:lineRule="auto"/>
        <w:rPr>
          <w:rFonts w:ascii="Arial" w:eastAsia="Calibri" w:hAnsi="Arial" w:cs="Arial"/>
          <w:b/>
          <w:sz w:val="24"/>
          <w:szCs w:val="24"/>
          <w:lang w:val="en-US"/>
        </w:rPr>
      </w:pPr>
      <w:r w:rsidRPr="008F2181">
        <w:rPr>
          <w:rFonts w:ascii="Arial" w:eastAsia="Calibri" w:hAnsi="Arial" w:cs="Arial"/>
          <w:b/>
          <w:sz w:val="24"/>
          <w:szCs w:val="24"/>
          <w:lang w:val="en-US"/>
        </w:rPr>
        <w:t>Excursion „Geomorphology of arid and semi-arid zones”</w:t>
      </w:r>
    </w:p>
    <w:p w:rsidR="008F2181" w:rsidRPr="008F2181" w:rsidRDefault="008F2181" w:rsidP="008F2181">
      <w:pPr>
        <w:spacing w:after="0" w:line="240" w:lineRule="auto"/>
        <w:rPr>
          <w:rFonts w:ascii="Arial" w:eastAsia="Calibri" w:hAnsi="Arial" w:cs="Arial"/>
          <w:b/>
          <w:sz w:val="24"/>
          <w:szCs w:val="24"/>
          <w:lang w:val="en-US"/>
        </w:rPr>
      </w:pPr>
      <w:r w:rsidRPr="008F2181">
        <w:rPr>
          <w:rFonts w:ascii="Arial" w:eastAsia="Calibri" w:hAnsi="Arial" w:cs="Arial"/>
          <w:b/>
          <w:sz w:val="24"/>
          <w:szCs w:val="24"/>
          <w:lang w:val="en-US"/>
        </w:rPr>
        <w:t>Morocco 16-22 Sept</w:t>
      </w:r>
      <w:r w:rsidR="00225139">
        <w:rPr>
          <w:rFonts w:ascii="Arial" w:eastAsia="Calibri" w:hAnsi="Arial" w:cs="Arial"/>
          <w:b/>
          <w:sz w:val="24"/>
          <w:szCs w:val="24"/>
          <w:lang w:val="en-US"/>
        </w:rPr>
        <w:t>ember</w:t>
      </w:r>
      <w:r w:rsidRPr="008F2181">
        <w:rPr>
          <w:rFonts w:ascii="Arial" w:eastAsia="Calibri" w:hAnsi="Arial" w:cs="Arial"/>
          <w:b/>
          <w:sz w:val="24"/>
          <w:szCs w:val="24"/>
          <w:lang w:val="en-US"/>
        </w:rPr>
        <w:t xml:space="preserve"> 2017, 7 days (Fez, Middle Atlas, High Atlas, </w:t>
      </w:r>
      <w:proofErr w:type="spellStart"/>
      <w:r w:rsidRPr="008F2181">
        <w:rPr>
          <w:rFonts w:ascii="Arial" w:eastAsia="Calibri" w:hAnsi="Arial" w:cs="Arial"/>
          <w:b/>
          <w:sz w:val="24"/>
          <w:szCs w:val="24"/>
          <w:lang w:val="en-US"/>
        </w:rPr>
        <w:t>Tineghir</w:t>
      </w:r>
      <w:proofErr w:type="spellEnd"/>
      <w:r w:rsidRPr="008F2181">
        <w:rPr>
          <w:rFonts w:ascii="Arial" w:eastAsia="Calibri" w:hAnsi="Arial" w:cs="Arial"/>
          <w:b/>
          <w:sz w:val="24"/>
          <w:szCs w:val="24"/>
          <w:lang w:val="en-US"/>
        </w:rPr>
        <w:t xml:space="preserve">, </w:t>
      </w:r>
      <w:proofErr w:type="spellStart"/>
      <w:r w:rsidRPr="008F2181">
        <w:rPr>
          <w:rFonts w:ascii="Arial" w:eastAsia="Calibri" w:hAnsi="Arial" w:cs="Arial"/>
          <w:b/>
          <w:sz w:val="24"/>
          <w:szCs w:val="24"/>
          <w:lang w:val="en-US"/>
        </w:rPr>
        <w:t>Dades</w:t>
      </w:r>
      <w:proofErr w:type="spellEnd"/>
      <w:r w:rsidRPr="008F2181">
        <w:rPr>
          <w:rFonts w:ascii="Arial" w:eastAsia="Calibri" w:hAnsi="Arial" w:cs="Arial"/>
          <w:b/>
          <w:sz w:val="24"/>
          <w:szCs w:val="24"/>
          <w:lang w:val="en-US"/>
        </w:rPr>
        <w:t xml:space="preserve"> Valley, </w:t>
      </w:r>
      <w:proofErr w:type="spellStart"/>
      <w:r w:rsidRPr="008F2181">
        <w:rPr>
          <w:rFonts w:ascii="Arial" w:eastAsia="Calibri" w:hAnsi="Arial" w:cs="Arial"/>
          <w:b/>
          <w:sz w:val="24"/>
          <w:szCs w:val="24"/>
          <w:lang w:val="en-US"/>
        </w:rPr>
        <w:t>Boumalne</w:t>
      </w:r>
      <w:proofErr w:type="spellEnd"/>
      <w:r w:rsidRPr="008F2181">
        <w:rPr>
          <w:rFonts w:ascii="Arial" w:eastAsia="Calibri" w:hAnsi="Arial" w:cs="Arial"/>
          <w:b/>
          <w:sz w:val="24"/>
          <w:szCs w:val="24"/>
          <w:lang w:val="en-US"/>
        </w:rPr>
        <w:t xml:space="preserve">, </w:t>
      </w:r>
      <w:proofErr w:type="spellStart"/>
      <w:r w:rsidRPr="008F2181">
        <w:rPr>
          <w:rFonts w:ascii="Arial" w:eastAsia="Calibri" w:hAnsi="Arial" w:cs="Arial"/>
          <w:b/>
          <w:sz w:val="24"/>
          <w:szCs w:val="24"/>
          <w:lang w:val="en-US"/>
        </w:rPr>
        <w:t>Erfoud</w:t>
      </w:r>
      <w:proofErr w:type="spellEnd"/>
      <w:r w:rsidRPr="008F2181">
        <w:rPr>
          <w:rFonts w:ascii="Arial" w:eastAsia="Calibri" w:hAnsi="Arial" w:cs="Arial"/>
          <w:b/>
          <w:sz w:val="24"/>
          <w:szCs w:val="24"/>
          <w:lang w:val="en-US"/>
        </w:rPr>
        <w:t xml:space="preserve">, Erg </w:t>
      </w:r>
      <w:proofErr w:type="spellStart"/>
      <w:r w:rsidRPr="008F2181">
        <w:rPr>
          <w:rFonts w:ascii="Arial" w:eastAsia="Calibri" w:hAnsi="Arial" w:cs="Arial"/>
          <w:b/>
          <w:sz w:val="24"/>
          <w:szCs w:val="24"/>
          <w:lang w:val="en-US"/>
        </w:rPr>
        <w:t>Chebbi</w:t>
      </w:r>
      <w:proofErr w:type="spellEnd"/>
      <w:r w:rsidRPr="008F2181">
        <w:rPr>
          <w:rFonts w:ascii="Arial" w:eastAsia="Calibri" w:hAnsi="Arial" w:cs="Arial"/>
          <w:b/>
          <w:sz w:val="24"/>
          <w:szCs w:val="24"/>
          <w:lang w:val="en-US"/>
        </w:rPr>
        <w:t xml:space="preserve">, </w:t>
      </w:r>
      <w:proofErr w:type="spellStart"/>
      <w:r w:rsidRPr="008F2181">
        <w:rPr>
          <w:rFonts w:ascii="Arial" w:eastAsia="Calibri" w:hAnsi="Arial" w:cs="Arial"/>
          <w:b/>
          <w:sz w:val="24"/>
          <w:szCs w:val="24"/>
          <w:lang w:val="en-US"/>
        </w:rPr>
        <w:t>Rissani</w:t>
      </w:r>
      <w:proofErr w:type="spellEnd"/>
      <w:r w:rsidRPr="008F2181">
        <w:rPr>
          <w:rFonts w:ascii="Arial" w:eastAsia="Calibri" w:hAnsi="Arial" w:cs="Arial"/>
          <w:b/>
          <w:sz w:val="24"/>
          <w:szCs w:val="24"/>
          <w:lang w:val="en-US"/>
        </w:rPr>
        <w:t xml:space="preserve">, Zagora, </w:t>
      </w:r>
      <w:proofErr w:type="spellStart"/>
      <w:r w:rsidRPr="008F2181">
        <w:rPr>
          <w:rFonts w:ascii="Arial" w:eastAsia="Calibri" w:hAnsi="Arial" w:cs="Arial"/>
          <w:b/>
          <w:sz w:val="24"/>
          <w:szCs w:val="24"/>
          <w:lang w:val="en-US"/>
        </w:rPr>
        <w:t>Mhamid</w:t>
      </w:r>
      <w:proofErr w:type="spellEnd"/>
      <w:r w:rsidRPr="008F2181">
        <w:rPr>
          <w:rFonts w:ascii="Arial" w:eastAsia="Calibri" w:hAnsi="Arial" w:cs="Arial"/>
          <w:b/>
          <w:sz w:val="24"/>
          <w:szCs w:val="24"/>
          <w:lang w:val="en-US"/>
        </w:rPr>
        <w:t xml:space="preserve">, Dra Valley, </w:t>
      </w:r>
      <w:proofErr w:type="spellStart"/>
      <w:r w:rsidRPr="008F2181">
        <w:rPr>
          <w:rFonts w:ascii="Arial" w:eastAsia="Calibri" w:hAnsi="Arial" w:cs="Arial"/>
          <w:b/>
          <w:sz w:val="24"/>
          <w:szCs w:val="24"/>
          <w:lang w:val="en-US"/>
        </w:rPr>
        <w:t>Ouarzazate</w:t>
      </w:r>
      <w:proofErr w:type="spellEnd"/>
      <w:r w:rsidRPr="008F2181">
        <w:rPr>
          <w:rFonts w:ascii="Arial" w:eastAsia="Calibri" w:hAnsi="Arial" w:cs="Arial"/>
          <w:b/>
          <w:sz w:val="24"/>
          <w:szCs w:val="24"/>
          <w:lang w:val="en-US"/>
        </w:rPr>
        <w:t>, Marrakesh)</w:t>
      </w:r>
    </w:p>
    <w:p w:rsidR="008F2181" w:rsidRPr="008F2181" w:rsidRDefault="008F2181" w:rsidP="008F2181">
      <w:pPr>
        <w:spacing w:after="0" w:line="240" w:lineRule="auto"/>
        <w:rPr>
          <w:rFonts w:ascii="Arial" w:eastAsia="Calibri" w:hAnsi="Arial" w:cs="Arial"/>
          <w:sz w:val="24"/>
          <w:szCs w:val="24"/>
        </w:rPr>
      </w:pPr>
      <w:proofErr w:type="spellStart"/>
      <w:r w:rsidRPr="008F2181">
        <w:rPr>
          <w:rFonts w:ascii="Arial" w:eastAsia="Calibri" w:hAnsi="Arial" w:cs="Arial"/>
          <w:sz w:val="24"/>
          <w:szCs w:val="24"/>
        </w:rPr>
        <w:t>Organizers</w:t>
      </w:r>
      <w:proofErr w:type="spellEnd"/>
      <w:r w:rsidRPr="008F2181">
        <w:rPr>
          <w:rFonts w:ascii="Arial" w:eastAsia="Calibri" w:hAnsi="Arial" w:cs="Arial"/>
          <w:sz w:val="24"/>
          <w:szCs w:val="24"/>
        </w:rPr>
        <w:t xml:space="preserve">: dr </w:t>
      </w:r>
      <w:proofErr w:type="spellStart"/>
      <w:r w:rsidRPr="008F2181">
        <w:rPr>
          <w:rFonts w:ascii="Arial" w:eastAsia="Calibri" w:hAnsi="Arial" w:cs="Arial"/>
          <w:sz w:val="24"/>
          <w:szCs w:val="24"/>
        </w:rPr>
        <w:t>hab</w:t>
      </w:r>
      <w:proofErr w:type="spellEnd"/>
      <w:r w:rsidRPr="008F2181">
        <w:rPr>
          <w:rFonts w:ascii="Arial" w:eastAsia="Calibri" w:hAnsi="Arial" w:cs="Arial"/>
          <w:sz w:val="24"/>
          <w:szCs w:val="24"/>
        </w:rPr>
        <w:t xml:space="preserve"> Maciej Dłużewski (leader)</w:t>
      </w:r>
    </w:p>
    <w:p w:rsidR="008F2181" w:rsidRPr="008F2181" w:rsidRDefault="008F2181" w:rsidP="008F2181">
      <w:pPr>
        <w:spacing w:after="0" w:line="240" w:lineRule="auto"/>
        <w:rPr>
          <w:rFonts w:ascii="Arial" w:eastAsia="Calibri" w:hAnsi="Arial" w:cs="Arial"/>
          <w:sz w:val="24"/>
          <w:szCs w:val="24"/>
        </w:rPr>
      </w:pPr>
      <w:r w:rsidRPr="008F2181">
        <w:rPr>
          <w:rFonts w:ascii="Arial" w:eastAsia="Calibri" w:hAnsi="Arial" w:cs="Arial"/>
          <w:sz w:val="24"/>
          <w:szCs w:val="24"/>
        </w:rPr>
        <w:t xml:space="preserve">Prof. dr hab. Kazimierz Krzemień, dr hab. prof. UAM Joanna Rotnicka, dr Katarzyna </w:t>
      </w:r>
      <w:proofErr w:type="spellStart"/>
      <w:r w:rsidRPr="008F2181">
        <w:rPr>
          <w:rFonts w:ascii="Arial" w:eastAsia="Calibri" w:hAnsi="Arial" w:cs="Arial"/>
          <w:sz w:val="24"/>
          <w:szCs w:val="24"/>
        </w:rPr>
        <w:t>Biejat</w:t>
      </w:r>
      <w:proofErr w:type="spellEnd"/>
      <w:r w:rsidRPr="008F2181">
        <w:rPr>
          <w:rFonts w:ascii="Arial" w:eastAsia="Calibri" w:hAnsi="Arial" w:cs="Arial"/>
          <w:sz w:val="24"/>
          <w:szCs w:val="24"/>
        </w:rPr>
        <w:t xml:space="preserve">, dr Elżbieta </w:t>
      </w:r>
      <w:proofErr w:type="spellStart"/>
      <w:r w:rsidRPr="008F2181">
        <w:rPr>
          <w:rFonts w:ascii="Arial" w:eastAsia="Calibri" w:hAnsi="Arial" w:cs="Arial"/>
          <w:sz w:val="24"/>
          <w:szCs w:val="24"/>
        </w:rPr>
        <w:t>Rojan</w:t>
      </w:r>
      <w:proofErr w:type="spellEnd"/>
    </w:p>
    <w:p w:rsidR="008F2181" w:rsidRPr="00025CDC" w:rsidRDefault="008F2181" w:rsidP="008F2181">
      <w:pPr>
        <w:spacing w:after="0" w:line="240" w:lineRule="auto"/>
        <w:rPr>
          <w:rFonts w:ascii="Arial" w:eastAsia="Calibri" w:hAnsi="Arial" w:cs="Arial"/>
          <w:b/>
          <w:sz w:val="24"/>
          <w:szCs w:val="24"/>
          <w:lang w:val="en-US"/>
        </w:rPr>
      </w:pPr>
      <w:r w:rsidRPr="00025CDC">
        <w:rPr>
          <w:rFonts w:ascii="Arial" w:eastAsia="Calibri" w:hAnsi="Arial" w:cs="Arial"/>
          <w:b/>
          <w:sz w:val="24"/>
          <w:szCs w:val="24"/>
          <w:lang w:val="en-US"/>
        </w:rPr>
        <w:t xml:space="preserve">Themes: </w:t>
      </w:r>
    </w:p>
    <w:p w:rsidR="008F2181" w:rsidRPr="008F2181" w:rsidRDefault="008F218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Morphology and </w:t>
      </w:r>
      <w:proofErr w:type="spellStart"/>
      <w:r w:rsidRPr="008F2181">
        <w:rPr>
          <w:rFonts w:ascii="Arial" w:eastAsia="Calibri" w:hAnsi="Arial" w:cs="Arial"/>
          <w:sz w:val="24"/>
          <w:szCs w:val="24"/>
          <w:lang w:val="en-US"/>
        </w:rPr>
        <w:t>morphodynamics</w:t>
      </w:r>
      <w:proofErr w:type="spellEnd"/>
      <w:r w:rsidRPr="008F2181">
        <w:rPr>
          <w:rFonts w:ascii="Arial" w:eastAsia="Calibri" w:hAnsi="Arial" w:cs="Arial"/>
          <w:sz w:val="24"/>
          <w:szCs w:val="24"/>
          <w:lang w:val="en-US"/>
        </w:rPr>
        <w:t xml:space="preserve"> of barchans and star dunes.</w:t>
      </w:r>
    </w:p>
    <w:p w:rsidR="008F2181" w:rsidRPr="008F2181" w:rsidRDefault="008F218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Conditions of </w:t>
      </w:r>
      <w:proofErr w:type="spellStart"/>
      <w:r w:rsidRPr="008F2181">
        <w:rPr>
          <w:rFonts w:ascii="Arial" w:eastAsia="Calibri" w:hAnsi="Arial" w:cs="Arial"/>
          <w:sz w:val="24"/>
          <w:szCs w:val="24"/>
          <w:lang w:val="en-US"/>
        </w:rPr>
        <w:t>aeolian</w:t>
      </w:r>
      <w:proofErr w:type="spellEnd"/>
      <w:r w:rsidRPr="008F2181">
        <w:rPr>
          <w:rFonts w:ascii="Arial" w:eastAsia="Calibri" w:hAnsi="Arial" w:cs="Arial"/>
          <w:sz w:val="24"/>
          <w:szCs w:val="24"/>
          <w:lang w:val="en-US"/>
        </w:rPr>
        <w:t xml:space="preserve"> transportation of sand.</w:t>
      </w:r>
    </w:p>
    <w:p w:rsidR="008F2181" w:rsidRPr="008F2181" w:rsidRDefault="008F218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Natural and anthropogenic factors influencing </w:t>
      </w:r>
      <w:proofErr w:type="spellStart"/>
      <w:r w:rsidRPr="008F2181">
        <w:rPr>
          <w:rFonts w:ascii="Arial" w:eastAsia="Calibri" w:hAnsi="Arial" w:cs="Arial"/>
          <w:sz w:val="24"/>
          <w:szCs w:val="24"/>
          <w:lang w:val="en-US"/>
        </w:rPr>
        <w:t>aeolian</w:t>
      </w:r>
      <w:proofErr w:type="spellEnd"/>
      <w:r w:rsidRPr="008F2181">
        <w:rPr>
          <w:rFonts w:ascii="Arial" w:eastAsia="Calibri" w:hAnsi="Arial" w:cs="Arial"/>
          <w:sz w:val="24"/>
          <w:szCs w:val="24"/>
          <w:lang w:val="en-US"/>
        </w:rPr>
        <w:t xml:space="preserve"> deflation.</w:t>
      </w:r>
    </w:p>
    <w:p w:rsidR="008F2181" w:rsidRPr="008F2181" w:rsidRDefault="008F218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Structure and dynamic of episodic river channels.</w:t>
      </w:r>
    </w:p>
    <w:p w:rsidR="008F2181" w:rsidRPr="008F2181" w:rsidRDefault="008F218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Slope and fluvial processes in high mountains.</w:t>
      </w:r>
    </w:p>
    <w:p w:rsidR="008F2181" w:rsidRPr="008F2181" w:rsidRDefault="008F2181" w:rsidP="008F2181">
      <w:pPr>
        <w:spacing w:after="0" w:line="240" w:lineRule="auto"/>
        <w:rPr>
          <w:rFonts w:ascii="Arial" w:eastAsia="Calibri" w:hAnsi="Arial" w:cs="Arial"/>
          <w:sz w:val="24"/>
          <w:szCs w:val="24"/>
          <w:lang w:val="en-US"/>
        </w:rPr>
      </w:pPr>
      <w:r>
        <w:rPr>
          <w:rFonts w:ascii="Arial" w:eastAsia="Calibri" w:hAnsi="Arial" w:cs="Arial"/>
          <w:b/>
          <w:sz w:val="24"/>
          <w:szCs w:val="24"/>
          <w:lang w:val="en-US"/>
        </w:rPr>
        <w:t>Cost</w:t>
      </w:r>
      <w:r w:rsidR="001F7762">
        <w:rPr>
          <w:rFonts w:ascii="Arial" w:eastAsia="Calibri" w:hAnsi="Arial" w:cs="Arial"/>
          <w:b/>
          <w:sz w:val="24"/>
          <w:szCs w:val="24"/>
          <w:lang w:val="en-US"/>
        </w:rPr>
        <w:t>:</w:t>
      </w:r>
      <w:r w:rsidR="001F7762">
        <w:rPr>
          <w:rFonts w:ascii="Arial" w:eastAsia="Calibri" w:hAnsi="Arial" w:cs="Arial"/>
          <w:sz w:val="24"/>
          <w:szCs w:val="24"/>
          <w:lang w:val="en-US"/>
        </w:rPr>
        <w:t xml:space="preserve"> 2800 PLN</w:t>
      </w:r>
      <w:r w:rsidRPr="008F2181">
        <w:rPr>
          <w:rFonts w:ascii="Arial" w:eastAsia="Calibri" w:hAnsi="Arial" w:cs="Arial"/>
          <w:sz w:val="24"/>
          <w:szCs w:val="24"/>
          <w:lang w:val="en-US"/>
        </w:rPr>
        <w:t>, includes: flight Warsaw-Fez-Marrakesh-Warsaw, transport in the field, nights in two-person rooms with bathroom, meals.</w:t>
      </w:r>
    </w:p>
    <w:p w:rsidR="008F2181" w:rsidRPr="008F2181" w:rsidRDefault="008F2181" w:rsidP="008F2181">
      <w:pPr>
        <w:spacing w:after="0" w:line="240" w:lineRule="auto"/>
        <w:rPr>
          <w:rFonts w:ascii="Arial" w:eastAsia="Calibri" w:hAnsi="Arial" w:cs="Arial"/>
          <w:sz w:val="24"/>
          <w:szCs w:val="24"/>
          <w:lang w:val="en-US"/>
        </w:rPr>
      </w:pPr>
      <w:r w:rsidRPr="008F2181">
        <w:rPr>
          <w:rFonts w:ascii="Arial" w:eastAsia="Calibri" w:hAnsi="Arial" w:cs="Arial"/>
          <w:b/>
          <w:sz w:val="24"/>
          <w:szCs w:val="24"/>
          <w:lang w:val="en-US"/>
        </w:rPr>
        <w:t>Registration deadline</w:t>
      </w:r>
      <w:r w:rsidR="001F7762">
        <w:rPr>
          <w:rFonts w:ascii="Arial" w:eastAsia="Calibri" w:hAnsi="Arial" w:cs="Arial"/>
          <w:b/>
          <w:sz w:val="24"/>
          <w:szCs w:val="24"/>
          <w:lang w:val="en-US"/>
        </w:rPr>
        <w:t>:</w:t>
      </w:r>
      <w:r w:rsidRPr="008F2181">
        <w:rPr>
          <w:rFonts w:ascii="Arial" w:eastAsia="Calibri" w:hAnsi="Arial" w:cs="Arial"/>
          <w:sz w:val="24"/>
          <w:szCs w:val="24"/>
          <w:lang w:val="en-US"/>
        </w:rPr>
        <w:t xml:space="preserve"> 1 January 2017</w:t>
      </w:r>
    </w:p>
    <w:p w:rsidR="008F2181" w:rsidRPr="008F2181" w:rsidRDefault="008F2181" w:rsidP="008F2181">
      <w:pPr>
        <w:spacing w:after="0" w:line="240" w:lineRule="auto"/>
        <w:rPr>
          <w:rFonts w:ascii="Arial" w:hAnsi="Arial" w:cs="Arial"/>
          <w:sz w:val="24"/>
          <w:szCs w:val="24"/>
          <w:lang w:val="en-US"/>
        </w:rPr>
      </w:pPr>
    </w:p>
    <w:p w:rsidR="008F2181" w:rsidRPr="008F2181" w:rsidRDefault="008F2181" w:rsidP="00D765F6">
      <w:pPr>
        <w:spacing w:after="0" w:line="240" w:lineRule="auto"/>
        <w:rPr>
          <w:rFonts w:ascii="Arial" w:eastAsia="Calibri" w:hAnsi="Arial" w:cs="Arial"/>
          <w:sz w:val="24"/>
          <w:szCs w:val="24"/>
          <w:lang w:val="en-US"/>
        </w:rPr>
      </w:pPr>
    </w:p>
    <w:p w:rsidR="009D3336" w:rsidRPr="008F2181" w:rsidRDefault="009D3336" w:rsidP="009D3336">
      <w:pPr>
        <w:spacing w:after="0" w:line="240" w:lineRule="auto"/>
        <w:rPr>
          <w:rFonts w:ascii="Arial" w:eastAsia="Calibri" w:hAnsi="Arial" w:cs="Arial"/>
          <w:b/>
          <w:sz w:val="24"/>
          <w:szCs w:val="24"/>
          <w:lang w:val="en-US"/>
        </w:rPr>
      </w:pPr>
      <w:r w:rsidRPr="008F2181">
        <w:rPr>
          <w:rFonts w:ascii="Arial" w:eastAsia="Calibri" w:hAnsi="Arial" w:cs="Arial"/>
          <w:b/>
          <w:sz w:val="24"/>
          <w:szCs w:val="24"/>
          <w:lang w:val="en-US"/>
        </w:rPr>
        <w:t xml:space="preserve">Excursion „Geomorphology of cool temperate zone” </w:t>
      </w:r>
    </w:p>
    <w:p w:rsidR="00921591" w:rsidRPr="008F2181" w:rsidRDefault="009D3336" w:rsidP="00921591">
      <w:pPr>
        <w:pStyle w:val="Pa3"/>
        <w:jc w:val="both"/>
        <w:rPr>
          <w:rFonts w:ascii="Arial" w:hAnsi="Arial" w:cs="Arial"/>
          <w:color w:val="000000"/>
          <w:lang w:val="en-US"/>
        </w:rPr>
      </w:pPr>
      <w:r w:rsidRPr="008F2181">
        <w:rPr>
          <w:rFonts w:ascii="Arial" w:eastAsia="Calibri" w:hAnsi="Arial" w:cs="Arial"/>
          <w:b/>
          <w:lang w:val="en-US"/>
        </w:rPr>
        <w:t>Iceland 7-12 Sept</w:t>
      </w:r>
      <w:r w:rsidR="00225139">
        <w:rPr>
          <w:rFonts w:ascii="Arial" w:eastAsia="Calibri" w:hAnsi="Arial" w:cs="Arial"/>
          <w:b/>
          <w:lang w:val="en-US"/>
        </w:rPr>
        <w:t>ember</w:t>
      </w:r>
      <w:r w:rsidRPr="008F2181">
        <w:rPr>
          <w:rFonts w:ascii="Arial" w:eastAsia="Calibri" w:hAnsi="Arial" w:cs="Arial"/>
          <w:b/>
          <w:lang w:val="en-US"/>
        </w:rPr>
        <w:t xml:space="preserve"> 2017, 6 days (</w:t>
      </w:r>
      <w:r w:rsidR="00921591" w:rsidRPr="008F2181">
        <w:rPr>
          <w:rFonts w:ascii="Arial" w:hAnsi="Arial" w:cs="Arial"/>
          <w:b/>
          <w:bCs/>
          <w:color w:val="000000"/>
          <w:lang w:val="en-US"/>
        </w:rPr>
        <w:t xml:space="preserve">Keflavik, Reykjavik, </w:t>
      </w:r>
      <w:proofErr w:type="spellStart"/>
      <w:r w:rsidR="00921591" w:rsidRPr="008F2181">
        <w:rPr>
          <w:rFonts w:ascii="Arial" w:hAnsi="Arial" w:cs="Arial"/>
          <w:b/>
          <w:bCs/>
          <w:color w:val="000000"/>
          <w:lang w:val="en-US"/>
        </w:rPr>
        <w:t>Selfoss</w:t>
      </w:r>
      <w:proofErr w:type="spellEnd"/>
      <w:r w:rsidR="00921591" w:rsidRPr="008F2181">
        <w:rPr>
          <w:rFonts w:ascii="Arial" w:hAnsi="Arial" w:cs="Arial"/>
          <w:b/>
          <w:bCs/>
          <w:color w:val="000000"/>
          <w:lang w:val="en-US"/>
        </w:rPr>
        <w:t xml:space="preserve">, </w:t>
      </w:r>
      <w:proofErr w:type="spellStart"/>
      <w:r w:rsidR="00921591" w:rsidRPr="008F2181">
        <w:rPr>
          <w:rFonts w:ascii="Arial" w:hAnsi="Arial" w:cs="Arial"/>
          <w:b/>
          <w:bCs/>
          <w:color w:val="000000"/>
          <w:lang w:val="en-US"/>
        </w:rPr>
        <w:t>Vík</w:t>
      </w:r>
      <w:proofErr w:type="spellEnd"/>
      <w:r w:rsidR="00921591" w:rsidRPr="008F2181">
        <w:rPr>
          <w:rFonts w:ascii="Arial" w:hAnsi="Arial" w:cs="Arial"/>
          <w:b/>
          <w:bCs/>
          <w:color w:val="000000"/>
          <w:lang w:val="en-US"/>
        </w:rPr>
        <w:t xml:space="preserve"> í Myrdal, Hof, </w:t>
      </w:r>
      <w:proofErr w:type="spellStart"/>
      <w:r w:rsidR="00921591" w:rsidRPr="008F2181">
        <w:rPr>
          <w:rFonts w:ascii="Arial" w:hAnsi="Arial" w:cs="Arial"/>
          <w:b/>
          <w:bCs/>
          <w:color w:val="000000"/>
          <w:lang w:val="en-US"/>
        </w:rPr>
        <w:t>Höfn</w:t>
      </w:r>
      <w:proofErr w:type="spellEnd"/>
      <w:r w:rsidR="00921591" w:rsidRPr="008F2181">
        <w:rPr>
          <w:rFonts w:ascii="Arial" w:hAnsi="Arial" w:cs="Arial"/>
          <w:b/>
          <w:bCs/>
          <w:color w:val="000000"/>
          <w:lang w:val="en-US"/>
        </w:rPr>
        <w:t>, Keflavik)</w:t>
      </w:r>
    </w:p>
    <w:p w:rsidR="00921591" w:rsidRPr="008F2181" w:rsidRDefault="00921591" w:rsidP="008F2181">
      <w:pPr>
        <w:spacing w:after="0" w:line="240" w:lineRule="auto"/>
        <w:rPr>
          <w:rFonts w:ascii="Arial" w:hAnsi="Arial" w:cs="Arial"/>
          <w:bCs/>
          <w:color w:val="000000"/>
          <w:sz w:val="24"/>
          <w:szCs w:val="24"/>
        </w:rPr>
      </w:pPr>
      <w:proofErr w:type="spellStart"/>
      <w:r w:rsidRPr="00BB4DEB">
        <w:rPr>
          <w:rFonts w:ascii="Arial" w:hAnsi="Arial" w:cs="Arial"/>
          <w:bCs/>
          <w:color w:val="000000"/>
          <w:sz w:val="24"/>
          <w:szCs w:val="24"/>
        </w:rPr>
        <w:lastRenderedPageBreak/>
        <w:t>Organizers</w:t>
      </w:r>
      <w:proofErr w:type="spellEnd"/>
      <w:r w:rsidRPr="00BB4DEB">
        <w:rPr>
          <w:rFonts w:ascii="Arial" w:hAnsi="Arial" w:cs="Arial"/>
          <w:bCs/>
          <w:color w:val="000000"/>
          <w:sz w:val="24"/>
          <w:szCs w:val="24"/>
        </w:rPr>
        <w:t xml:space="preserve">: dr hab. </w:t>
      </w:r>
      <w:r w:rsidRPr="008F2181">
        <w:rPr>
          <w:rFonts w:ascii="Arial" w:hAnsi="Arial" w:cs="Arial"/>
          <w:bCs/>
          <w:color w:val="000000"/>
          <w:sz w:val="24"/>
          <w:szCs w:val="24"/>
        </w:rPr>
        <w:t>Maciej Dąbski (leader), dr Mirosław Tomasz Karasiewicz</w:t>
      </w:r>
    </w:p>
    <w:p w:rsidR="00921591" w:rsidRPr="00025CDC" w:rsidRDefault="00921591" w:rsidP="008F2181">
      <w:pPr>
        <w:spacing w:after="0" w:line="240" w:lineRule="auto"/>
        <w:rPr>
          <w:rFonts w:ascii="Arial" w:hAnsi="Arial" w:cs="Arial"/>
          <w:b/>
          <w:bCs/>
          <w:color w:val="000000"/>
          <w:sz w:val="24"/>
          <w:szCs w:val="24"/>
          <w:lang w:val="en-US"/>
        </w:rPr>
      </w:pPr>
      <w:r w:rsidRPr="00025CDC">
        <w:rPr>
          <w:rFonts w:ascii="Arial" w:hAnsi="Arial" w:cs="Arial"/>
          <w:b/>
          <w:bCs/>
          <w:color w:val="000000"/>
          <w:sz w:val="24"/>
          <w:szCs w:val="24"/>
          <w:lang w:val="en-US"/>
        </w:rPr>
        <w:t>Themes:</w:t>
      </w:r>
    </w:p>
    <w:p w:rsidR="00921591" w:rsidRPr="008F2181" w:rsidRDefault="0092159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Contemporary glacial, fluvial, </w:t>
      </w:r>
      <w:proofErr w:type="spellStart"/>
      <w:r w:rsidRPr="008F2181">
        <w:rPr>
          <w:rFonts w:ascii="Arial" w:eastAsia="Calibri" w:hAnsi="Arial" w:cs="Arial"/>
          <w:sz w:val="24"/>
          <w:szCs w:val="24"/>
          <w:lang w:val="en-US"/>
        </w:rPr>
        <w:t>litoral</w:t>
      </w:r>
      <w:proofErr w:type="spellEnd"/>
      <w:r w:rsidRPr="008F2181">
        <w:rPr>
          <w:rFonts w:ascii="Arial" w:eastAsia="Calibri" w:hAnsi="Arial" w:cs="Arial"/>
          <w:sz w:val="24"/>
          <w:szCs w:val="24"/>
          <w:lang w:val="en-US"/>
        </w:rPr>
        <w:t xml:space="preserve">, </w:t>
      </w:r>
      <w:proofErr w:type="spellStart"/>
      <w:r w:rsidRPr="008F2181">
        <w:rPr>
          <w:rFonts w:ascii="Arial" w:eastAsia="Calibri" w:hAnsi="Arial" w:cs="Arial"/>
          <w:sz w:val="24"/>
          <w:szCs w:val="24"/>
          <w:lang w:val="en-US"/>
        </w:rPr>
        <w:t>aeolian</w:t>
      </w:r>
      <w:proofErr w:type="spellEnd"/>
      <w:r w:rsidRPr="008F2181">
        <w:rPr>
          <w:rFonts w:ascii="Arial" w:eastAsia="Calibri" w:hAnsi="Arial" w:cs="Arial"/>
          <w:sz w:val="24"/>
          <w:szCs w:val="24"/>
          <w:lang w:val="en-US"/>
        </w:rPr>
        <w:t xml:space="preserve"> and weathering processes in a cool temperate climate (S Iceland).</w:t>
      </w:r>
    </w:p>
    <w:p w:rsidR="00921591" w:rsidRPr="008F2181" w:rsidRDefault="0092159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Reykjanes peninsula: weathering in a coastal cliff zone and resulting </w:t>
      </w:r>
      <w:proofErr w:type="spellStart"/>
      <w:r w:rsidRPr="008F2181">
        <w:rPr>
          <w:rFonts w:ascii="Arial" w:eastAsia="Calibri" w:hAnsi="Arial" w:cs="Arial"/>
          <w:sz w:val="24"/>
          <w:szCs w:val="24"/>
          <w:lang w:val="en-US"/>
        </w:rPr>
        <w:t>tafoni</w:t>
      </w:r>
      <w:proofErr w:type="spellEnd"/>
      <w:r w:rsidRPr="008F2181">
        <w:rPr>
          <w:rFonts w:ascii="Arial" w:eastAsia="Calibri" w:hAnsi="Arial" w:cs="Arial"/>
          <w:sz w:val="24"/>
          <w:szCs w:val="24"/>
          <w:lang w:val="en-US"/>
        </w:rPr>
        <w:t xml:space="preserve"> and alveoli.</w:t>
      </w:r>
    </w:p>
    <w:p w:rsidR="002F1001" w:rsidRPr="008F2181" w:rsidRDefault="0092159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Marginal zone of </w:t>
      </w:r>
      <w:proofErr w:type="spellStart"/>
      <w:r w:rsidRPr="008F2181">
        <w:rPr>
          <w:rFonts w:ascii="Arial" w:eastAsia="Calibri" w:hAnsi="Arial" w:cs="Arial"/>
          <w:sz w:val="24"/>
          <w:szCs w:val="24"/>
          <w:lang w:val="en-US"/>
        </w:rPr>
        <w:t>Sólheimajökull</w:t>
      </w:r>
      <w:proofErr w:type="spellEnd"/>
      <w:r w:rsidRPr="008F2181">
        <w:rPr>
          <w:rFonts w:ascii="Arial" w:eastAsia="Calibri" w:hAnsi="Arial" w:cs="Arial"/>
          <w:sz w:val="24"/>
          <w:szCs w:val="24"/>
          <w:lang w:val="en-US"/>
        </w:rPr>
        <w:t xml:space="preserve"> flowing out of </w:t>
      </w:r>
      <w:proofErr w:type="spellStart"/>
      <w:r w:rsidRPr="008F2181">
        <w:rPr>
          <w:rFonts w:ascii="Arial" w:eastAsia="Calibri" w:hAnsi="Arial" w:cs="Arial"/>
          <w:sz w:val="24"/>
          <w:szCs w:val="24"/>
          <w:lang w:val="en-US"/>
        </w:rPr>
        <w:t>Myrdalsjökull</w:t>
      </w:r>
      <w:proofErr w:type="spellEnd"/>
      <w:r w:rsidRPr="008F2181">
        <w:rPr>
          <w:rFonts w:ascii="Arial" w:eastAsia="Calibri" w:hAnsi="Arial" w:cs="Arial"/>
          <w:sz w:val="24"/>
          <w:szCs w:val="24"/>
          <w:lang w:val="en-US"/>
        </w:rPr>
        <w:t xml:space="preserve"> ice cap: contemporary glacial and </w:t>
      </w:r>
      <w:proofErr w:type="spellStart"/>
      <w:r w:rsidRPr="008F2181">
        <w:rPr>
          <w:rFonts w:ascii="Arial" w:eastAsia="Calibri" w:hAnsi="Arial" w:cs="Arial"/>
          <w:sz w:val="24"/>
          <w:szCs w:val="24"/>
          <w:lang w:val="en-US"/>
        </w:rPr>
        <w:t>fluvioglacial</w:t>
      </w:r>
      <w:proofErr w:type="spellEnd"/>
      <w:r w:rsidRPr="008F2181">
        <w:rPr>
          <w:rFonts w:ascii="Arial" w:eastAsia="Calibri" w:hAnsi="Arial" w:cs="Arial"/>
          <w:sz w:val="24"/>
          <w:szCs w:val="24"/>
          <w:lang w:val="en-US"/>
        </w:rPr>
        <w:t xml:space="preserve"> landforms, processes and sediments and influence of on proglacial </w:t>
      </w:r>
      <w:r w:rsidR="002F1001" w:rsidRPr="008F2181">
        <w:rPr>
          <w:rFonts w:ascii="Arial" w:eastAsia="Calibri" w:hAnsi="Arial" w:cs="Arial"/>
          <w:sz w:val="24"/>
          <w:szCs w:val="24"/>
          <w:lang w:val="en-US"/>
        </w:rPr>
        <w:t>processes.</w:t>
      </w:r>
    </w:p>
    <w:p w:rsidR="002F1001" w:rsidRPr="008F2181" w:rsidRDefault="002F1001" w:rsidP="008F2181">
      <w:pPr>
        <w:spacing w:after="0" w:line="240" w:lineRule="auto"/>
        <w:rPr>
          <w:rFonts w:ascii="Arial" w:eastAsia="Calibri" w:hAnsi="Arial" w:cs="Arial"/>
          <w:sz w:val="24"/>
          <w:szCs w:val="24"/>
          <w:lang w:val="en-US"/>
        </w:rPr>
      </w:pPr>
      <w:proofErr w:type="spellStart"/>
      <w:r w:rsidRPr="008F2181">
        <w:rPr>
          <w:rFonts w:ascii="Arial" w:eastAsia="Calibri" w:hAnsi="Arial" w:cs="Arial"/>
          <w:sz w:val="24"/>
          <w:szCs w:val="24"/>
          <w:lang w:val="en-US"/>
        </w:rPr>
        <w:t>Vík</w:t>
      </w:r>
      <w:proofErr w:type="spellEnd"/>
      <w:r w:rsidRPr="008F2181">
        <w:rPr>
          <w:rFonts w:ascii="Arial" w:eastAsia="Calibri" w:hAnsi="Arial" w:cs="Arial"/>
          <w:sz w:val="24"/>
          <w:szCs w:val="24"/>
          <w:lang w:val="en-US"/>
        </w:rPr>
        <w:t xml:space="preserve"> and Myrdal: morphology of the beach built of basaltic sand and </w:t>
      </w:r>
      <w:proofErr w:type="spellStart"/>
      <w:r w:rsidRPr="008F2181">
        <w:rPr>
          <w:rFonts w:ascii="Arial" w:eastAsia="Calibri" w:hAnsi="Arial" w:cs="Arial"/>
          <w:sz w:val="24"/>
          <w:szCs w:val="24"/>
          <w:lang w:val="en-US"/>
        </w:rPr>
        <w:t>accompying</w:t>
      </w:r>
      <w:proofErr w:type="spellEnd"/>
      <w:r w:rsidRPr="008F2181">
        <w:rPr>
          <w:rFonts w:ascii="Arial" w:eastAsia="Calibri" w:hAnsi="Arial" w:cs="Arial"/>
          <w:sz w:val="24"/>
          <w:szCs w:val="24"/>
          <w:lang w:val="en-US"/>
        </w:rPr>
        <w:t xml:space="preserve"> </w:t>
      </w:r>
      <w:proofErr w:type="spellStart"/>
      <w:r w:rsidRPr="008F2181">
        <w:rPr>
          <w:rFonts w:ascii="Arial" w:eastAsia="Calibri" w:hAnsi="Arial" w:cs="Arial"/>
          <w:sz w:val="24"/>
          <w:szCs w:val="24"/>
          <w:lang w:val="en-US"/>
        </w:rPr>
        <w:t>aeolian</w:t>
      </w:r>
      <w:proofErr w:type="spellEnd"/>
      <w:r w:rsidRPr="008F2181">
        <w:rPr>
          <w:rFonts w:ascii="Arial" w:eastAsia="Calibri" w:hAnsi="Arial" w:cs="Arial"/>
          <w:sz w:val="24"/>
          <w:szCs w:val="24"/>
          <w:lang w:val="en-US"/>
        </w:rPr>
        <w:t xml:space="preserve"> landforms.</w:t>
      </w:r>
    </w:p>
    <w:p w:rsidR="002F1001" w:rsidRPr="008F2181" w:rsidRDefault="002F1001" w:rsidP="008F2181">
      <w:pPr>
        <w:spacing w:after="0" w:line="240" w:lineRule="auto"/>
        <w:rPr>
          <w:rFonts w:ascii="Arial" w:eastAsia="Calibri" w:hAnsi="Arial" w:cs="Arial"/>
          <w:sz w:val="24"/>
          <w:szCs w:val="24"/>
          <w:lang w:val="en-US"/>
        </w:rPr>
      </w:pPr>
      <w:proofErr w:type="spellStart"/>
      <w:r w:rsidRPr="008F2181">
        <w:rPr>
          <w:rFonts w:ascii="Arial" w:eastAsia="Calibri" w:hAnsi="Arial" w:cs="Arial"/>
          <w:sz w:val="24"/>
          <w:szCs w:val="24"/>
          <w:lang w:val="en-US"/>
        </w:rPr>
        <w:t>Skeiðarársandur</w:t>
      </w:r>
      <w:proofErr w:type="spellEnd"/>
      <w:r w:rsidRPr="008F2181">
        <w:rPr>
          <w:rFonts w:ascii="Arial" w:eastAsia="Calibri" w:hAnsi="Arial" w:cs="Arial"/>
          <w:sz w:val="24"/>
          <w:szCs w:val="24"/>
          <w:lang w:val="en-US"/>
        </w:rPr>
        <w:t xml:space="preserve">: morphogenetic role and hazards of </w:t>
      </w:r>
      <w:proofErr w:type="spellStart"/>
      <w:r w:rsidRPr="008F2181">
        <w:rPr>
          <w:rFonts w:ascii="Arial" w:eastAsia="Calibri" w:hAnsi="Arial" w:cs="Arial"/>
          <w:sz w:val="24"/>
          <w:szCs w:val="24"/>
          <w:lang w:val="en-US"/>
        </w:rPr>
        <w:t>jökulhlaups</w:t>
      </w:r>
      <w:proofErr w:type="spellEnd"/>
      <w:r w:rsidRPr="008F2181">
        <w:rPr>
          <w:rFonts w:ascii="Arial" w:eastAsia="Calibri" w:hAnsi="Arial" w:cs="Arial"/>
          <w:sz w:val="24"/>
          <w:szCs w:val="24"/>
          <w:lang w:val="en-US"/>
        </w:rPr>
        <w:t xml:space="preserve">, </w:t>
      </w:r>
      <w:proofErr w:type="spellStart"/>
      <w:r w:rsidRPr="008F2181">
        <w:rPr>
          <w:rFonts w:ascii="Arial" w:eastAsia="Calibri" w:hAnsi="Arial" w:cs="Arial"/>
          <w:sz w:val="24"/>
          <w:szCs w:val="24"/>
          <w:lang w:val="en-US"/>
        </w:rPr>
        <w:t>meltout</w:t>
      </w:r>
      <w:proofErr w:type="spellEnd"/>
      <w:r w:rsidRPr="008F2181">
        <w:rPr>
          <w:rFonts w:ascii="Arial" w:eastAsia="Calibri" w:hAnsi="Arial" w:cs="Arial"/>
          <w:sz w:val="24"/>
          <w:szCs w:val="24"/>
          <w:lang w:val="en-US"/>
        </w:rPr>
        <w:t xml:space="preserve"> kettles on the </w:t>
      </w:r>
      <w:proofErr w:type="spellStart"/>
      <w:r w:rsidRPr="008F2181">
        <w:rPr>
          <w:rFonts w:ascii="Arial" w:eastAsia="Calibri" w:hAnsi="Arial" w:cs="Arial"/>
          <w:sz w:val="24"/>
          <w:szCs w:val="24"/>
          <w:lang w:val="en-US"/>
        </w:rPr>
        <w:t>sandur</w:t>
      </w:r>
      <w:proofErr w:type="spellEnd"/>
      <w:r w:rsidRPr="008F2181">
        <w:rPr>
          <w:rFonts w:ascii="Arial" w:eastAsia="Calibri" w:hAnsi="Arial" w:cs="Arial"/>
          <w:sz w:val="24"/>
          <w:szCs w:val="24"/>
          <w:lang w:val="en-US"/>
        </w:rPr>
        <w:t>.</w:t>
      </w:r>
    </w:p>
    <w:p w:rsidR="00BF450A" w:rsidRPr="008F2181" w:rsidRDefault="002F1001" w:rsidP="008F2181">
      <w:pPr>
        <w:spacing w:after="0" w:line="240" w:lineRule="auto"/>
        <w:rPr>
          <w:rFonts w:ascii="Arial" w:eastAsia="Calibri" w:hAnsi="Arial" w:cs="Arial"/>
          <w:sz w:val="24"/>
          <w:szCs w:val="24"/>
          <w:lang w:val="en-US"/>
        </w:rPr>
      </w:pPr>
      <w:proofErr w:type="spellStart"/>
      <w:r w:rsidRPr="008F2181">
        <w:rPr>
          <w:rFonts w:ascii="Arial" w:eastAsia="Calibri" w:hAnsi="Arial" w:cs="Arial"/>
          <w:sz w:val="24"/>
          <w:szCs w:val="24"/>
          <w:lang w:val="en-US"/>
        </w:rPr>
        <w:t>Jökulsárlón</w:t>
      </w:r>
      <w:proofErr w:type="spellEnd"/>
      <w:r w:rsidRPr="008F2181">
        <w:rPr>
          <w:rFonts w:ascii="Arial" w:eastAsia="Calibri" w:hAnsi="Arial" w:cs="Arial"/>
          <w:sz w:val="24"/>
          <w:szCs w:val="24"/>
          <w:lang w:val="en-US"/>
        </w:rPr>
        <w:t xml:space="preserve"> lake at </w:t>
      </w:r>
      <w:proofErr w:type="spellStart"/>
      <w:r w:rsidRPr="008F2181">
        <w:rPr>
          <w:rFonts w:ascii="Arial" w:eastAsia="Calibri" w:hAnsi="Arial" w:cs="Arial"/>
          <w:sz w:val="24"/>
          <w:szCs w:val="24"/>
          <w:lang w:val="en-US"/>
        </w:rPr>
        <w:t>Breiðamerkurjökull</w:t>
      </w:r>
      <w:proofErr w:type="spellEnd"/>
      <w:r w:rsidRPr="008F2181">
        <w:rPr>
          <w:rFonts w:ascii="Arial" w:eastAsia="Calibri" w:hAnsi="Arial" w:cs="Arial"/>
          <w:sz w:val="24"/>
          <w:szCs w:val="24"/>
          <w:lang w:val="en-US"/>
        </w:rPr>
        <w:t xml:space="preserve">: functioning of a proglacial lake, hazards resulting from littoral erosion, </w:t>
      </w:r>
      <w:r w:rsidR="00BF450A" w:rsidRPr="008F2181">
        <w:rPr>
          <w:rFonts w:ascii="Arial" w:eastAsia="Calibri" w:hAnsi="Arial" w:cs="Arial"/>
          <w:sz w:val="24"/>
          <w:szCs w:val="24"/>
          <w:lang w:val="en-US"/>
        </w:rPr>
        <w:t>glacial calving.</w:t>
      </w:r>
    </w:p>
    <w:p w:rsidR="009D3336" w:rsidRPr="008F2181" w:rsidRDefault="001D3FE1" w:rsidP="008F2181">
      <w:pPr>
        <w:spacing w:after="0" w:line="240" w:lineRule="auto"/>
        <w:rPr>
          <w:rFonts w:ascii="Arial" w:eastAsia="Calibri" w:hAnsi="Arial" w:cs="Arial"/>
          <w:sz w:val="24"/>
          <w:szCs w:val="24"/>
          <w:lang w:val="en-US"/>
        </w:rPr>
      </w:pPr>
      <w:r w:rsidRPr="008F2181">
        <w:rPr>
          <w:rFonts w:ascii="Arial" w:eastAsia="Calibri" w:hAnsi="Arial" w:cs="Arial"/>
          <w:sz w:val="24"/>
          <w:szCs w:val="24"/>
          <w:lang w:val="en-US"/>
        </w:rPr>
        <w:t xml:space="preserve">Marginal zones of </w:t>
      </w:r>
      <w:proofErr w:type="spellStart"/>
      <w:r w:rsidRPr="008F2181">
        <w:rPr>
          <w:rFonts w:ascii="Arial" w:eastAsia="Calibri" w:hAnsi="Arial" w:cs="Arial"/>
          <w:sz w:val="24"/>
          <w:szCs w:val="24"/>
          <w:lang w:val="en-US"/>
        </w:rPr>
        <w:t>Fláajökull</w:t>
      </w:r>
      <w:proofErr w:type="spellEnd"/>
      <w:r w:rsidRPr="008F2181">
        <w:rPr>
          <w:rFonts w:ascii="Arial" w:eastAsia="Calibri" w:hAnsi="Arial" w:cs="Arial"/>
          <w:sz w:val="24"/>
          <w:szCs w:val="24"/>
          <w:lang w:val="en-US"/>
        </w:rPr>
        <w:t xml:space="preserve">, </w:t>
      </w:r>
      <w:r w:rsidR="002F1001" w:rsidRPr="008F2181">
        <w:rPr>
          <w:rFonts w:ascii="Arial" w:eastAsia="Calibri" w:hAnsi="Arial" w:cs="Arial"/>
          <w:sz w:val="24"/>
          <w:szCs w:val="24"/>
          <w:lang w:val="en-US"/>
        </w:rPr>
        <w:t xml:space="preserve">  </w:t>
      </w:r>
      <w:proofErr w:type="spellStart"/>
      <w:r w:rsidRPr="008F2181">
        <w:rPr>
          <w:rFonts w:ascii="Arial" w:eastAsia="Calibri" w:hAnsi="Arial" w:cs="Arial"/>
          <w:sz w:val="24"/>
          <w:szCs w:val="24"/>
          <w:lang w:val="en-US"/>
        </w:rPr>
        <w:t>Heinabergsjökull</w:t>
      </w:r>
      <w:proofErr w:type="spellEnd"/>
      <w:r w:rsidRPr="008F2181">
        <w:rPr>
          <w:rFonts w:ascii="Arial" w:eastAsia="Calibri" w:hAnsi="Arial" w:cs="Arial"/>
          <w:sz w:val="24"/>
          <w:szCs w:val="24"/>
          <w:lang w:val="en-US"/>
        </w:rPr>
        <w:t xml:space="preserve"> and </w:t>
      </w:r>
      <w:proofErr w:type="spellStart"/>
      <w:r w:rsidRPr="008F2181">
        <w:rPr>
          <w:rFonts w:ascii="Arial" w:eastAsia="Calibri" w:hAnsi="Arial" w:cs="Arial"/>
          <w:sz w:val="24"/>
          <w:szCs w:val="24"/>
          <w:lang w:val="en-US"/>
        </w:rPr>
        <w:t>Skalafellsjökull</w:t>
      </w:r>
      <w:proofErr w:type="spellEnd"/>
      <w:r w:rsidRPr="008F2181">
        <w:rPr>
          <w:rFonts w:ascii="Arial" w:eastAsia="Calibri" w:hAnsi="Arial" w:cs="Arial"/>
          <w:sz w:val="24"/>
          <w:szCs w:val="24"/>
          <w:lang w:val="en-US"/>
        </w:rPr>
        <w:t xml:space="preserve">: rate of glaciers recession, </w:t>
      </w:r>
      <w:proofErr w:type="spellStart"/>
      <w:r w:rsidRPr="008F2181">
        <w:rPr>
          <w:rFonts w:ascii="Arial" w:eastAsia="Calibri" w:hAnsi="Arial" w:cs="Arial"/>
          <w:sz w:val="24"/>
          <w:szCs w:val="24"/>
          <w:lang w:val="en-US"/>
        </w:rPr>
        <w:t>lichenometric</w:t>
      </w:r>
      <w:proofErr w:type="spellEnd"/>
      <w:r w:rsidRPr="008F2181">
        <w:rPr>
          <w:rFonts w:ascii="Arial" w:eastAsia="Calibri" w:hAnsi="Arial" w:cs="Arial"/>
          <w:sz w:val="24"/>
          <w:szCs w:val="24"/>
          <w:lang w:val="en-US"/>
        </w:rPr>
        <w:t xml:space="preserve"> dating, indices of weathering degree of basalts, </w:t>
      </w:r>
      <w:proofErr w:type="spellStart"/>
      <w:r w:rsidRPr="008F2181">
        <w:rPr>
          <w:rFonts w:ascii="Arial" w:eastAsia="Calibri" w:hAnsi="Arial" w:cs="Arial"/>
          <w:sz w:val="24"/>
          <w:szCs w:val="24"/>
          <w:lang w:val="en-US"/>
        </w:rPr>
        <w:t>accumulational</w:t>
      </w:r>
      <w:proofErr w:type="spellEnd"/>
      <w:r w:rsidRPr="008F2181">
        <w:rPr>
          <w:rFonts w:ascii="Arial" w:eastAsia="Calibri" w:hAnsi="Arial" w:cs="Arial"/>
          <w:sz w:val="24"/>
          <w:szCs w:val="24"/>
          <w:lang w:val="en-US"/>
        </w:rPr>
        <w:t xml:space="preserve"> and erosional glacial landforms, proglacial lakes and anthropogenic modification of a glacial foreland.</w:t>
      </w:r>
    </w:p>
    <w:p w:rsidR="004D77F6" w:rsidRPr="008F2181" w:rsidRDefault="004D77F6" w:rsidP="008F2181">
      <w:pPr>
        <w:spacing w:after="0" w:line="240" w:lineRule="auto"/>
        <w:rPr>
          <w:rFonts w:ascii="Arial" w:eastAsia="Calibri" w:hAnsi="Arial" w:cs="Arial"/>
          <w:sz w:val="24"/>
          <w:szCs w:val="24"/>
          <w:lang w:val="en-US"/>
        </w:rPr>
      </w:pPr>
      <w:r w:rsidRPr="008F2181">
        <w:rPr>
          <w:rFonts w:ascii="Arial" w:eastAsia="Calibri" w:hAnsi="Arial" w:cs="Arial"/>
          <w:b/>
          <w:sz w:val="24"/>
          <w:szCs w:val="24"/>
          <w:lang w:val="en-US"/>
        </w:rPr>
        <w:t>Cost</w:t>
      </w:r>
      <w:r w:rsidR="001F7762">
        <w:rPr>
          <w:rFonts w:ascii="Arial" w:eastAsia="Calibri" w:hAnsi="Arial" w:cs="Arial"/>
          <w:b/>
          <w:sz w:val="24"/>
          <w:szCs w:val="24"/>
          <w:lang w:val="en-US"/>
        </w:rPr>
        <w:t>:</w:t>
      </w:r>
      <w:r w:rsidRPr="008F2181">
        <w:rPr>
          <w:rFonts w:ascii="Arial" w:eastAsia="Calibri" w:hAnsi="Arial" w:cs="Arial"/>
          <w:b/>
          <w:sz w:val="24"/>
          <w:szCs w:val="24"/>
          <w:lang w:val="en-US"/>
        </w:rPr>
        <w:t xml:space="preserve"> </w:t>
      </w:r>
      <w:r w:rsidRPr="008F2181">
        <w:rPr>
          <w:rFonts w:ascii="Arial" w:eastAsia="Calibri" w:hAnsi="Arial" w:cs="Arial"/>
          <w:sz w:val="24"/>
          <w:szCs w:val="24"/>
          <w:lang w:val="en-US"/>
        </w:rPr>
        <w:t>6000 PLN, includes: flight Warsaw-Keflavik-Warsaw, transportation in the field, nights in hotels and hostels, meals.</w:t>
      </w:r>
    </w:p>
    <w:p w:rsidR="004D77F6" w:rsidRPr="008F2181" w:rsidRDefault="004D77F6" w:rsidP="008F2181">
      <w:pPr>
        <w:spacing w:after="0" w:line="240" w:lineRule="auto"/>
        <w:rPr>
          <w:rFonts w:ascii="Arial" w:eastAsia="Calibri" w:hAnsi="Arial" w:cs="Arial"/>
          <w:sz w:val="24"/>
          <w:szCs w:val="24"/>
          <w:lang w:val="en-US"/>
        </w:rPr>
      </w:pPr>
      <w:r w:rsidRPr="008F2181">
        <w:rPr>
          <w:rFonts w:ascii="Arial" w:eastAsia="Calibri" w:hAnsi="Arial" w:cs="Arial"/>
          <w:b/>
          <w:sz w:val="24"/>
          <w:szCs w:val="24"/>
          <w:lang w:val="en-US"/>
        </w:rPr>
        <w:t>Registration deadline</w:t>
      </w:r>
      <w:r w:rsidR="001F7762">
        <w:rPr>
          <w:rFonts w:ascii="Arial" w:eastAsia="Calibri" w:hAnsi="Arial" w:cs="Arial"/>
          <w:b/>
          <w:sz w:val="24"/>
          <w:szCs w:val="24"/>
          <w:lang w:val="en-US"/>
        </w:rPr>
        <w:t>:</w:t>
      </w:r>
      <w:r w:rsidRPr="008F2181">
        <w:rPr>
          <w:rFonts w:ascii="Arial" w:eastAsia="Calibri" w:hAnsi="Arial" w:cs="Arial"/>
          <w:sz w:val="24"/>
          <w:szCs w:val="24"/>
          <w:lang w:val="en-US"/>
        </w:rPr>
        <w:t xml:space="preserve"> 1 January 2017</w:t>
      </w:r>
    </w:p>
    <w:p w:rsidR="009D3336" w:rsidRDefault="009D3336" w:rsidP="009D3336">
      <w:pPr>
        <w:spacing w:after="120" w:line="240" w:lineRule="auto"/>
        <w:rPr>
          <w:rFonts w:ascii="Arial" w:eastAsia="Calibri" w:hAnsi="Arial" w:cs="Arial"/>
          <w:sz w:val="24"/>
          <w:szCs w:val="24"/>
          <w:lang w:val="en-US"/>
        </w:rPr>
      </w:pPr>
    </w:p>
    <w:p w:rsidR="008F2181" w:rsidRPr="00BB4DEB" w:rsidRDefault="008F2181" w:rsidP="009D3336">
      <w:pPr>
        <w:spacing w:after="120" w:line="240" w:lineRule="auto"/>
        <w:rPr>
          <w:rFonts w:ascii="Arial" w:eastAsia="Calibri" w:hAnsi="Arial" w:cs="Arial"/>
          <w:b/>
          <w:sz w:val="24"/>
          <w:szCs w:val="24"/>
          <w:lang w:val="en-US"/>
        </w:rPr>
      </w:pPr>
      <w:r w:rsidRPr="00BB4DEB">
        <w:rPr>
          <w:rFonts w:ascii="Arial" w:eastAsia="Calibri" w:hAnsi="Arial" w:cs="Arial"/>
          <w:b/>
          <w:sz w:val="24"/>
          <w:szCs w:val="24"/>
          <w:lang w:val="en-US"/>
        </w:rPr>
        <w:t>Publications</w:t>
      </w:r>
    </w:p>
    <w:p w:rsidR="008F2181" w:rsidRPr="00BB4DEB" w:rsidRDefault="008F2181" w:rsidP="009D3336">
      <w:pPr>
        <w:spacing w:after="120" w:line="240" w:lineRule="auto"/>
        <w:rPr>
          <w:rFonts w:ascii="Arial" w:eastAsia="Calibri" w:hAnsi="Arial" w:cs="Arial"/>
          <w:sz w:val="24"/>
          <w:szCs w:val="24"/>
          <w:lang w:val="en-US"/>
        </w:rPr>
      </w:pPr>
      <w:r w:rsidRPr="00BB4DEB">
        <w:rPr>
          <w:rFonts w:ascii="Arial" w:eastAsia="Calibri" w:hAnsi="Arial" w:cs="Arial"/>
          <w:sz w:val="24"/>
          <w:szCs w:val="24"/>
          <w:lang w:val="en-US"/>
        </w:rPr>
        <w:t>We plan following publications</w:t>
      </w:r>
    </w:p>
    <w:p w:rsidR="008F2181" w:rsidRPr="00025CDC" w:rsidRDefault="008F2181" w:rsidP="008F2181">
      <w:pPr>
        <w:pStyle w:val="Pa1"/>
        <w:rPr>
          <w:rFonts w:ascii="Arial" w:hAnsi="Arial" w:cs="Arial"/>
          <w:color w:val="000000"/>
          <w:lang w:val="en-US"/>
        </w:rPr>
      </w:pPr>
      <w:r w:rsidRPr="00025CDC">
        <w:rPr>
          <w:rFonts w:ascii="Arial" w:hAnsi="Arial" w:cs="Arial"/>
          <w:color w:val="000000"/>
          <w:lang w:val="en-US"/>
        </w:rPr>
        <w:t>- volume of presentation abstracts</w:t>
      </w:r>
    </w:p>
    <w:p w:rsidR="008F2181" w:rsidRPr="00025CDC" w:rsidRDefault="008F2181" w:rsidP="008F2181">
      <w:pPr>
        <w:pStyle w:val="Pa1"/>
        <w:rPr>
          <w:rFonts w:ascii="Arial" w:hAnsi="Arial" w:cs="Arial"/>
          <w:color w:val="000000"/>
          <w:lang w:val="en-US"/>
        </w:rPr>
      </w:pPr>
      <w:r w:rsidRPr="00025CDC">
        <w:rPr>
          <w:rFonts w:ascii="Arial" w:hAnsi="Arial" w:cs="Arial"/>
          <w:color w:val="000000"/>
          <w:lang w:val="en-US"/>
        </w:rPr>
        <w:t>- volume of Landform Analysis</w:t>
      </w:r>
    </w:p>
    <w:p w:rsidR="008F2181" w:rsidRPr="00025CDC" w:rsidRDefault="008F2181" w:rsidP="008F2181">
      <w:pPr>
        <w:pStyle w:val="Pa1"/>
        <w:rPr>
          <w:rFonts w:ascii="Arial" w:hAnsi="Arial" w:cs="Arial"/>
          <w:color w:val="000000"/>
          <w:lang w:val="en-US"/>
        </w:rPr>
      </w:pPr>
      <w:r w:rsidRPr="00025CDC">
        <w:rPr>
          <w:rFonts w:ascii="Arial" w:hAnsi="Arial" w:cs="Arial"/>
          <w:color w:val="000000"/>
          <w:lang w:val="en-US"/>
        </w:rPr>
        <w:t xml:space="preserve">- volume of </w:t>
      </w:r>
      <w:proofErr w:type="spellStart"/>
      <w:r w:rsidRPr="00025CDC">
        <w:rPr>
          <w:rFonts w:ascii="Arial" w:hAnsi="Arial" w:cs="Arial"/>
          <w:color w:val="000000"/>
          <w:lang w:val="en-US"/>
        </w:rPr>
        <w:t>Quaestiones</w:t>
      </w:r>
      <w:proofErr w:type="spellEnd"/>
      <w:r w:rsidRPr="00025CDC">
        <w:rPr>
          <w:rFonts w:ascii="Arial" w:hAnsi="Arial" w:cs="Arial"/>
          <w:color w:val="000000"/>
          <w:lang w:val="en-US"/>
        </w:rPr>
        <w:t xml:space="preserve"> </w:t>
      </w:r>
      <w:proofErr w:type="spellStart"/>
      <w:r w:rsidRPr="00025CDC">
        <w:rPr>
          <w:rFonts w:ascii="Arial" w:hAnsi="Arial" w:cs="Arial"/>
          <w:color w:val="000000"/>
          <w:lang w:val="en-US"/>
        </w:rPr>
        <w:t>Geographica</w:t>
      </w:r>
      <w:r w:rsidRPr="00025CDC">
        <w:rPr>
          <w:rFonts w:ascii="Arial" w:hAnsi="Arial" w:cs="Arial"/>
          <w:b/>
          <w:bCs/>
          <w:color w:val="000000"/>
          <w:lang w:val="en-US"/>
        </w:rPr>
        <w:t>e</w:t>
      </w:r>
      <w:proofErr w:type="spellEnd"/>
    </w:p>
    <w:p w:rsidR="008F2181" w:rsidRPr="00025CDC" w:rsidRDefault="008F2181" w:rsidP="008F2181">
      <w:pPr>
        <w:pStyle w:val="Pa1"/>
        <w:rPr>
          <w:rFonts w:ascii="Arial" w:hAnsi="Arial" w:cs="Arial"/>
          <w:color w:val="000000"/>
          <w:lang w:val="en-US"/>
        </w:rPr>
      </w:pPr>
      <w:r w:rsidRPr="00025CDC">
        <w:rPr>
          <w:rFonts w:ascii="Arial" w:hAnsi="Arial" w:cs="Arial"/>
          <w:color w:val="000000"/>
          <w:lang w:val="en-US"/>
        </w:rPr>
        <w:t xml:space="preserve">- volume of Miscellanea </w:t>
      </w:r>
      <w:proofErr w:type="spellStart"/>
      <w:r w:rsidRPr="00025CDC">
        <w:rPr>
          <w:rFonts w:ascii="Arial" w:hAnsi="Arial" w:cs="Arial"/>
          <w:color w:val="000000"/>
          <w:lang w:val="en-US"/>
        </w:rPr>
        <w:t>Geographica</w:t>
      </w:r>
      <w:proofErr w:type="spellEnd"/>
    </w:p>
    <w:p w:rsidR="008F2181" w:rsidRPr="00025CDC" w:rsidRDefault="008F2181" w:rsidP="008F2181">
      <w:pPr>
        <w:spacing w:after="120" w:line="240" w:lineRule="auto"/>
        <w:rPr>
          <w:rFonts w:ascii="Arial" w:hAnsi="Arial" w:cs="Arial"/>
          <w:color w:val="000000"/>
          <w:sz w:val="24"/>
          <w:szCs w:val="24"/>
          <w:lang w:val="en-US"/>
        </w:rPr>
      </w:pPr>
      <w:r w:rsidRPr="00025CDC">
        <w:rPr>
          <w:rFonts w:ascii="Arial" w:hAnsi="Arial" w:cs="Arial"/>
          <w:color w:val="000000"/>
          <w:sz w:val="24"/>
          <w:szCs w:val="24"/>
          <w:lang w:val="en-US"/>
        </w:rPr>
        <w:t xml:space="preserve">- volume of </w:t>
      </w:r>
      <w:proofErr w:type="spellStart"/>
      <w:r w:rsidRPr="00025CDC">
        <w:rPr>
          <w:rFonts w:ascii="Arial" w:hAnsi="Arial" w:cs="Arial"/>
          <w:color w:val="000000"/>
          <w:sz w:val="24"/>
          <w:szCs w:val="24"/>
          <w:lang w:val="en-US"/>
        </w:rPr>
        <w:t>Prace</w:t>
      </w:r>
      <w:proofErr w:type="spellEnd"/>
      <w:r w:rsidRPr="00025CDC">
        <w:rPr>
          <w:rFonts w:ascii="Arial" w:hAnsi="Arial" w:cs="Arial"/>
          <w:color w:val="000000"/>
          <w:sz w:val="24"/>
          <w:szCs w:val="24"/>
          <w:lang w:val="en-US"/>
        </w:rPr>
        <w:t xml:space="preserve"> </w:t>
      </w:r>
      <w:proofErr w:type="spellStart"/>
      <w:r w:rsidRPr="00025CDC">
        <w:rPr>
          <w:rFonts w:ascii="Arial" w:hAnsi="Arial" w:cs="Arial"/>
          <w:color w:val="000000"/>
          <w:sz w:val="24"/>
          <w:szCs w:val="24"/>
          <w:lang w:val="en-US"/>
        </w:rPr>
        <w:t>i</w:t>
      </w:r>
      <w:proofErr w:type="spellEnd"/>
      <w:r w:rsidRPr="00025CDC">
        <w:rPr>
          <w:rFonts w:ascii="Arial" w:hAnsi="Arial" w:cs="Arial"/>
          <w:color w:val="000000"/>
          <w:sz w:val="24"/>
          <w:szCs w:val="24"/>
          <w:lang w:val="en-US"/>
        </w:rPr>
        <w:t xml:space="preserve"> </w:t>
      </w:r>
      <w:proofErr w:type="spellStart"/>
      <w:r w:rsidRPr="00025CDC">
        <w:rPr>
          <w:rFonts w:ascii="Arial" w:hAnsi="Arial" w:cs="Arial"/>
          <w:color w:val="000000"/>
          <w:sz w:val="24"/>
          <w:szCs w:val="24"/>
          <w:lang w:val="en-US"/>
        </w:rPr>
        <w:t>Studia</w:t>
      </w:r>
      <w:proofErr w:type="spellEnd"/>
      <w:r w:rsidRPr="00025CDC">
        <w:rPr>
          <w:rFonts w:ascii="Arial" w:hAnsi="Arial" w:cs="Arial"/>
          <w:color w:val="000000"/>
          <w:sz w:val="24"/>
          <w:szCs w:val="24"/>
          <w:lang w:val="en-US"/>
        </w:rPr>
        <w:t xml:space="preserve"> </w:t>
      </w:r>
      <w:proofErr w:type="spellStart"/>
      <w:r w:rsidRPr="00025CDC">
        <w:rPr>
          <w:rFonts w:ascii="Arial" w:hAnsi="Arial" w:cs="Arial"/>
          <w:color w:val="000000"/>
          <w:sz w:val="24"/>
          <w:szCs w:val="24"/>
          <w:lang w:val="en-US"/>
        </w:rPr>
        <w:t>Geograficzne</w:t>
      </w:r>
      <w:proofErr w:type="spellEnd"/>
    </w:p>
    <w:p w:rsidR="008F2181" w:rsidRDefault="008F2181" w:rsidP="008F2181">
      <w:pPr>
        <w:spacing w:after="120" w:line="240" w:lineRule="auto"/>
        <w:rPr>
          <w:color w:val="000000"/>
          <w:sz w:val="23"/>
          <w:szCs w:val="23"/>
          <w:lang w:val="en-US"/>
        </w:rPr>
      </w:pPr>
    </w:p>
    <w:p w:rsidR="008F2181" w:rsidRPr="00025CDC" w:rsidRDefault="00F81311" w:rsidP="008F2181">
      <w:pPr>
        <w:spacing w:after="120" w:line="240" w:lineRule="auto"/>
        <w:rPr>
          <w:rFonts w:ascii="Arial" w:hAnsi="Arial" w:cs="Arial"/>
          <w:b/>
          <w:color w:val="000000"/>
          <w:sz w:val="24"/>
          <w:szCs w:val="24"/>
          <w:lang w:val="en-US"/>
        </w:rPr>
      </w:pPr>
      <w:r w:rsidRPr="00025CDC">
        <w:rPr>
          <w:rFonts w:ascii="Arial" w:hAnsi="Arial" w:cs="Arial"/>
          <w:b/>
          <w:color w:val="000000"/>
          <w:sz w:val="24"/>
          <w:szCs w:val="24"/>
          <w:lang w:val="en-US"/>
        </w:rPr>
        <w:t>Registration fee</w:t>
      </w:r>
    </w:p>
    <w:p w:rsidR="00F81311" w:rsidRPr="00444995" w:rsidRDefault="00F81311" w:rsidP="008F2181">
      <w:pPr>
        <w:spacing w:after="120" w:line="240" w:lineRule="auto"/>
        <w:rPr>
          <w:rFonts w:ascii="Arial" w:hAnsi="Arial" w:cs="Arial"/>
          <w:color w:val="000000"/>
          <w:sz w:val="24"/>
          <w:szCs w:val="24"/>
          <w:lang w:val="en-US"/>
        </w:rPr>
      </w:pPr>
      <w:r w:rsidRPr="00444995">
        <w:rPr>
          <w:rFonts w:ascii="Arial" w:hAnsi="Arial" w:cs="Arial"/>
          <w:color w:val="000000"/>
          <w:sz w:val="24"/>
          <w:szCs w:val="24"/>
          <w:lang w:val="en-US"/>
        </w:rPr>
        <w:t xml:space="preserve">Registration fee includes: conference materials, lunches, coffee </w:t>
      </w:r>
      <w:proofErr w:type="spellStart"/>
      <w:r w:rsidRPr="00444995">
        <w:rPr>
          <w:rFonts w:ascii="Arial" w:hAnsi="Arial" w:cs="Arial"/>
          <w:color w:val="000000"/>
          <w:sz w:val="24"/>
          <w:szCs w:val="24"/>
          <w:lang w:val="en-US"/>
        </w:rPr>
        <w:t>breakes</w:t>
      </w:r>
      <w:proofErr w:type="spellEnd"/>
    </w:p>
    <w:p w:rsidR="00F81311" w:rsidRPr="00444995" w:rsidRDefault="00F81311" w:rsidP="00025CDC">
      <w:pPr>
        <w:spacing w:after="0" w:line="240" w:lineRule="auto"/>
        <w:rPr>
          <w:rFonts w:ascii="Arial" w:hAnsi="Arial" w:cs="Arial"/>
          <w:color w:val="000000"/>
          <w:sz w:val="24"/>
          <w:szCs w:val="24"/>
          <w:u w:val="single"/>
          <w:lang w:val="en-US"/>
        </w:rPr>
      </w:pPr>
      <w:r w:rsidRPr="00444995">
        <w:rPr>
          <w:rFonts w:ascii="Arial" w:hAnsi="Arial" w:cs="Arial"/>
          <w:color w:val="000000"/>
          <w:sz w:val="24"/>
          <w:szCs w:val="24"/>
          <w:u w:val="single"/>
          <w:lang w:val="en-US"/>
        </w:rPr>
        <w:t>Paid by 28 February 2017</w:t>
      </w:r>
    </w:p>
    <w:p w:rsidR="00F81311" w:rsidRPr="00444995" w:rsidRDefault="00F81311"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Full participation: 500 PLN</w:t>
      </w:r>
    </w:p>
    <w:p w:rsidR="00F81311" w:rsidRPr="00444995" w:rsidRDefault="00F81311"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SGP members: 450 PLN</w:t>
      </w:r>
    </w:p>
    <w:p w:rsidR="00F81311" w:rsidRPr="00444995" w:rsidRDefault="00F81311"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Emeri</w:t>
      </w:r>
      <w:r w:rsidR="00444995" w:rsidRPr="00444995">
        <w:rPr>
          <w:rFonts w:ascii="Arial" w:hAnsi="Arial" w:cs="Arial"/>
          <w:color w:val="000000"/>
          <w:sz w:val="24"/>
          <w:szCs w:val="24"/>
          <w:lang w:val="en-US"/>
        </w:rPr>
        <w:t>t</w:t>
      </w:r>
      <w:r w:rsidRPr="00444995">
        <w:rPr>
          <w:rFonts w:ascii="Arial" w:hAnsi="Arial" w:cs="Arial"/>
          <w:color w:val="000000"/>
          <w:sz w:val="24"/>
          <w:szCs w:val="24"/>
          <w:lang w:val="en-US"/>
        </w:rPr>
        <w:t>us, PhD students, students: 300 PLN</w:t>
      </w:r>
    </w:p>
    <w:p w:rsidR="00025CDC" w:rsidRDefault="00025CDC" w:rsidP="00025CDC">
      <w:pPr>
        <w:spacing w:after="0" w:line="240" w:lineRule="auto"/>
        <w:rPr>
          <w:rFonts w:ascii="Arial" w:hAnsi="Arial" w:cs="Arial"/>
          <w:color w:val="000000"/>
          <w:sz w:val="24"/>
          <w:szCs w:val="24"/>
          <w:u w:val="single"/>
          <w:lang w:val="en-US"/>
        </w:rPr>
      </w:pPr>
    </w:p>
    <w:p w:rsidR="00F81311" w:rsidRPr="00444995" w:rsidRDefault="00444995" w:rsidP="00025CDC">
      <w:pPr>
        <w:spacing w:after="0" w:line="240" w:lineRule="auto"/>
        <w:rPr>
          <w:rFonts w:ascii="Arial" w:hAnsi="Arial" w:cs="Arial"/>
          <w:color w:val="000000"/>
          <w:sz w:val="24"/>
          <w:szCs w:val="24"/>
          <w:u w:val="single"/>
          <w:lang w:val="en-US"/>
        </w:rPr>
      </w:pPr>
      <w:r w:rsidRPr="00444995">
        <w:rPr>
          <w:rFonts w:ascii="Arial" w:hAnsi="Arial" w:cs="Arial"/>
          <w:color w:val="000000"/>
          <w:sz w:val="24"/>
          <w:szCs w:val="24"/>
          <w:u w:val="single"/>
          <w:lang w:val="en-US"/>
        </w:rPr>
        <w:t>Paid after 28 February 2017</w:t>
      </w:r>
    </w:p>
    <w:p w:rsidR="00444995" w:rsidRPr="00444995" w:rsidRDefault="00444995"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Full participation: 550 PLN</w:t>
      </w:r>
    </w:p>
    <w:p w:rsidR="00444995" w:rsidRPr="00444995" w:rsidRDefault="00444995"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SGP members: 500 PLN</w:t>
      </w:r>
    </w:p>
    <w:p w:rsidR="00444995" w:rsidRPr="00444995" w:rsidRDefault="00444995"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Emeritus, PhD students, students: 350 PLN</w:t>
      </w:r>
    </w:p>
    <w:p w:rsidR="00025CDC" w:rsidRDefault="00025CDC" w:rsidP="00025CDC">
      <w:pPr>
        <w:spacing w:after="0" w:line="240" w:lineRule="auto"/>
        <w:rPr>
          <w:rFonts w:ascii="Arial" w:hAnsi="Arial" w:cs="Arial"/>
          <w:color w:val="000000"/>
          <w:sz w:val="24"/>
          <w:szCs w:val="24"/>
          <w:u w:val="single"/>
          <w:lang w:val="en-US"/>
        </w:rPr>
      </w:pPr>
    </w:p>
    <w:p w:rsidR="00444995" w:rsidRPr="00444995" w:rsidRDefault="00444995" w:rsidP="00025CDC">
      <w:pPr>
        <w:spacing w:after="0" w:line="240" w:lineRule="auto"/>
        <w:rPr>
          <w:rFonts w:ascii="Arial" w:hAnsi="Arial" w:cs="Arial"/>
          <w:color w:val="000000"/>
          <w:sz w:val="24"/>
          <w:szCs w:val="24"/>
          <w:u w:val="single"/>
          <w:lang w:val="en-US"/>
        </w:rPr>
      </w:pPr>
      <w:r w:rsidRPr="00444995">
        <w:rPr>
          <w:rFonts w:ascii="Arial" w:hAnsi="Arial" w:cs="Arial"/>
          <w:color w:val="000000"/>
          <w:sz w:val="24"/>
          <w:szCs w:val="24"/>
          <w:u w:val="single"/>
          <w:lang w:val="en-US"/>
        </w:rPr>
        <w:t xml:space="preserve">Paid after </w:t>
      </w:r>
      <w:r>
        <w:rPr>
          <w:rFonts w:ascii="Arial" w:hAnsi="Arial" w:cs="Arial"/>
          <w:color w:val="000000"/>
          <w:sz w:val="24"/>
          <w:szCs w:val="24"/>
          <w:u w:val="single"/>
          <w:lang w:val="en-US"/>
        </w:rPr>
        <w:t>30</w:t>
      </w:r>
      <w:r w:rsidRPr="00444995">
        <w:rPr>
          <w:rFonts w:ascii="Arial" w:hAnsi="Arial" w:cs="Arial"/>
          <w:color w:val="000000"/>
          <w:sz w:val="24"/>
          <w:szCs w:val="24"/>
          <w:u w:val="single"/>
          <w:lang w:val="en-US"/>
        </w:rPr>
        <w:t xml:space="preserve"> </w:t>
      </w:r>
      <w:r>
        <w:rPr>
          <w:rFonts w:ascii="Arial" w:hAnsi="Arial" w:cs="Arial"/>
          <w:color w:val="000000"/>
          <w:sz w:val="24"/>
          <w:szCs w:val="24"/>
          <w:u w:val="single"/>
          <w:lang w:val="en-US"/>
        </w:rPr>
        <w:t>June</w:t>
      </w:r>
      <w:r w:rsidRPr="00444995">
        <w:rPr>
          <w:rFonts w:ascii="Arial" w:hAnsi="Arial" w:cs="Arial"/>
          <w:color w:val="000000"/>
          <w:sz w:val="24"/>
          <w:szCs w:val="24"/>
          <w:u w:val="single"/>
          <w:lang w:val="en-US"/>
        </w:rPr>
        <w:t xml:space="preserve"> 2017</w:t>
      </w:r>
    </w:p>
    <w:p w:rsidR="00444995" w:rsidRPr="00444995" w:rsidRDefault="00444995"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 xml:space="preserve">Full participation: </w:t>
      </w:r>
      <w:r>
        <w:rPr>
          <w:rFonts w:ascii="Arial" w:hAnsi="Arial" w:cs="Arial"/>
          <w:color w:val="000000"/>
          <w:sz w:val="24"/>
          <w:szCs w:val="24"/>
          <w:lang w:val="en-US"/>
        </w:rPr>
        <w:t>60</w:t>
      </w:r>
      <w:r w:rsidRPr="00444995">
        <w:rPr>
          <w:rFonts w:ascii="Arial" w:hAnsi="Arial" w:cs="Arial"/>
          <w:color w:val="000000"/>
          <w:sz w:val="24"/>
          <w:szCs w:val="24"/>
          <w:lang w:val="en-US"/>
        </w:rPr>
        <w:t>0 PLN</w:t>
      </w:r>
    </w:p>
    <w:p w:rsidR="00444995" w:rsidRPr="00444995" w:rsidRDefault="00444995"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SGP members: 5</w:t>
      </w:r>
      <w:r>
        <w:rPr>
          <w:rFonts w:ascii="Arial" w:hAnsi="Arial" w:cs="Arial"/>
          <w:color w:val="000000"/>
          <w:sz w:val="24"/>
          <w:szCs w:val="24"/>
          <w:lang w:val="en-US"/>
        </w:rPr>
        <w:t>5</w:t>
      </w:r>
      <w:r w:rsidRPr="00444995">
        <w:rPr>
          <w:rFonts w:ascii="Arial" w:hAnsi="Arial" w:cs="Arial"/>
          <w:color w:val="000000"/>
          <w:sz w:val="24"/>
          <w:szCs w:val="24"/>
          <w:lang w:val="en-US"/>
        </w:rPr>
        <w:t>0 PLN</w:t>
      </w:r>
    </w:p>
    <w:p w:rsidR="00444995" w:rsidRPr="00444995" w:rsidRDefault="00444995" w:rsidP="00025CDC">
      <w:pPr>
        <w:spacing w:after="0" w:line="240" w:lineRule="auto"/>
        <w:rPr>
          <w:rFonts w:ascii="Arial" w:hAnsi="Arial" w:cs="Arial"/>
          <w:color w:val="000000"/>
          <w:sz w:val="24"/>
          <w:szCs w:val="24"/>
          <w:lang w:val="en-US"/>
        </w:rPr>
      </w:pPr>
      <w:r w:rsidRPr="00444995">
        <w:rPr>
          <w:rFonts w:ascii="Arial" w:hAnsi="Arial" w:cs="Arial"/>
          <w:color w:val="000000"/>
          <w:sz w:val="24"/>
          <w:szCs w:val="24"/>
          <w:lang w:val="en-US"/>
        </w:rPr>
        <w:t xml:space="preserve">Emeritus, PhD students, students: </w:t>
      </w:r>
      <w:r>
        <w:rPr>
          <w:rFonts w:ascii="Arial" w:hAnsi="Arial" w:cs="Arial"/>
          <w:color w:val="000000"/>
          <w:sz w:val="24"/>
          <w:szCs w:val="24"/>
          <w:lang w:val="en-US"/>
        </w:rPr>
        <w:t>40</w:t>
      </w:r>
      <w:r w:rsidRPr="00444995">
        <w:rPr>
          <w:rFonts w:ascii="Arial" w:hAnsi="Arial" w:cs="Arial"/>
          <w:color w:val="000000"/>
          <w:sz w:val="24"/>
          <w:szCs w:val="24"/>
          <w:lang w:val="en-US"/>
        </w:rPr>
        <w:t>0 PLN</w:t>
      </w:r>
    </w:p>
    <w:p w:rsidR="00444995" w:rsidRDefault="00444995" w:rsidP="008F2181">
      <w:pPr>
        <w:spacing w:after="120" w:line="240" w:lineRule="auto"/>
        <w:rPr>
          <w:rFonts w:ascii="Arial" w:eastAsia="Calibri" w:hAnsi="Arial" w:cs="Arial"/>
          <w:sz w:val="24"/>
          <w:szCs w:val="24"/>
          <w:lang w:val="en-US"/>
        </w:rPr>
      </w:pPr>
    </w:p>
    <w:p w:rsidR="00444995" w:rsidRPr="00444995" w:rsidRDefault="00444995" w:rsidP="008F2181">
      <w:pPr>
        <w:spacing w:after="120" w:line="240" w:lineRule="auto"/>
        <w:rPr>
          <w:rFonts w:ascii="Arial" w:eastAsia="Calibri" w:hAnsi="Arial" w:cs="Arial"/>
          <w:b/>
          <w:sz w:val="24"/>
          <w:szCs w:val="24"/>
          <w:lang w:val="en-US"/>
        </w:rPr>
      </w:pPr>
      <w:r w:rsidRPr="00444995">
        <w:rPr>
          <w:rFonts w:ascii="Arial" w:eastAsia="Calibri" w:hAnsi="Arial" w:cs="Arial"/>
          <w:b/>
          <w:sz w:val="24"/>
          <w:szCs w:val="24"/>
          <w:lang w:val="en-US"/>
        </w:rPr>
        <w:t>Meals</w:t>
      </w:r>
    </w:p>
    <w:p w:rsidR="00444995" w:rsidRDefault="00444995" w:rsidP="008F2181">
      <w:pPr>
        <w:spacing w:after="120" w:line="240" w:lineRule="auto"/>
        <w:rPr>
          <w:rFonts w:ascii="Arial" w:eastAsia="Calibri" w:hAnsi="Arial" w:cs="Arial"/>
          <w:sz w:val="24"/>
          <w:szCs w:val="24"/>
          <w:lang w:val="en-US"/>
        </w:rPr>
      </w:pPr>
    </w:p>
    <w:p w:rsidR="00444995" w:rsidRDefault="00444995" w:rsidP="00025CDC">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Meals (lunches, coffee breaks) are included in the registration fee </w:t>
      </w:r>
    </w:p>
    <w:p w:rsidR="00444995" w:rsidRDefault="00D66068" w:rsidP="00025CDC">
      <w:pPr>
        <w:spacing w:after="0" w:line="240" w:lineRule="auto"/>
        <w:rPr>
          <w:rFonts w:ascii="Arial" w:eastAsia="Calibri" w:hAnsi="Arial" w:cs="Arial"/>
          <w:sz w:val="24"/>
          <w:szCs w:val="24"/>
          <w:lang w:val="en-US"/>
        </w:rPr>
      </w:pPr>
      <w:r>
        <w:rPr>
          <w:rFonts w:ascii="Arial" w:eastAsia="Calibri" w:hAnsi="Arial" w:cs="Arial"/>
          <w:sz w:val="24"/>
          <w:szCs w:val="24"/>
          <w:lang w:val="en-US"/>
        </w:rPr>
        <w:t>Cost of the banquet 100 PLN.</w:t>
      </w:r>
    </w:p>
    <w:p w:rsidR="00BC644A" w:rsidRDefault="00BC644A" w:rsidP="008F2181">
      <w:pPr>
        <w:spacing w:after="120" w:line="240" w:lineRule="auto"/>
        <w:rPr>
          <w:rFonts w:ascii="Arial" w:eastAsia="Calibri" w:hAnsi="Arial" w:cs="Arial"/>
          <w:sz w:val="24"/>
          <w:szCs w:val="24"/>
          <w:lang w:val="en-US"/>
        </w:rPr>
      </w:pPr>
    </w:p>
    <w:p w:rsidR="00BC644A" w:rsidRPr="004D5048" w:rsidRDefault="00BC644A" w:rsidP="008F2181">
      <w:pPr>
        <w:spacing w:after="120" w:line="240" w:lineRule="auto"/>
        <w:rPr>
          <w:rFonts w:ascii="Arial" w:eastAsia="Calibri" w:hAnsi="Arial" w:cs="Arial"/>
          <w:b/>
          <w:sz w:val="24"/>
          <w:szCs w:val="24"/>
          <w:lang w:val="en-US"/>
        </w:rPr>
      </w:pPr>
      <w:r w:rsidRPr="004D5048">
        <w:rPr>
          <w:rFonts w:ascii="Arial" w:eastAsia="Calibri" w:hAnsi="Arial" w:cs="Arial"/>
          <w:b/>
          <w:sz w:val="24"/>
          <w:szCs w:val="24"/>
          <w:lang w:val="en-US"/>
        </w:rPr>
        <w:t>Accommodation</w:t>
      </w:r>
    </w:p>
    <w:p w:rsidR="00BC644A" w:rsidRDefault="00BC644A" w:rsidP="008F2181">
      <w:pPr>
        <w:spacing w:after="120" w:line="240" w:lineRule="auto"/>
        <w:rPr>
          <w:rFonts w:ascii="Arial" w:eastAsia="Calibri" w:hAnsi="Arial" w:cs="Arial"/>
          <w:sz w:val="24"/>
          <w:szCs w:val="24"/>
          <w:lang w:val="en-US"/>
        </w:rPr>
      </w:pPr>
    </w:p>
    <w:p w:rsidR="00BC644A" w:rsidRPr="00025CDC" w:rsidRDefault="00BC644A" w:rsidP="00BC644A">
      <w:pPr>
        <w:pStyle w:val="Pa1"/>
        <w:rPr>
          <w:rFonts w:ascii="Arial" w:hAnsi="Arial" w:cs="Arial"/>
          <w:color w:val="000000"/>
          <w:lang w:val="en-US"/>
        </w:rPr>
      </w:pPr>
      <w:r w:rsidRPr="00025CDC">
        <w:rPr>
          <w:rFonts w:ascii="Arial" w:hAnsi="Arial" w:cs="Arial"/>
          <w:color w:val="000000"/>
          <w:lang w:val="en-US"/>
        </w:rPr>
        <w:t>Please book accommodation at your own.</w:t>
      </w:r>
    </w:p>
    <w:p w:rsidR="00BC644A" w:rsidRPr="00BB4DEB" w:rsidRDefault="004D5048" w:rsidP="00BC644A">
      <w:pPr>
        <w:pStyle w:val="Pa1"/>
        <w:rPr>
          <w:rFonts w:ascii="Arial" w:hAnsi="Arial" w:cs="Arial"/>
          <w:color w:val="000000"/>
          <w:lang w:val="en-US"/>
        </w:rPr>
      </w:pPr>
      <w:r w:rsidRPr="00BB4DEB">
        <w:rPr>
          <w:rFonts w:ascii="Arial" w:hAnsi="Arial" w:cs="Arial"/>
          <w:color w:val="000000"/>
          <w:lang w:val="en-US"/>
        </w:rPr>
        <w:t>Helpful sites</w:t>
      </w:r>
      <w:r w:rsidR="00BC644A" w:rsidRPr="00BB4DEB">
        <w:rPr>
          <w:rFonts w:ascii="Arial" w:hAnsi="Arial" w:cs="Arial"/>
          <w:color w:val="000000"/>
          <w:lang w:val="en-US"/>
        </w:rPr>
        <w:t>:</w:t>
      </w:r>
    </w:p>
    <w:p w:rsidR="00BC644A" w:rsidRPr="00BB4DEB" w:rsidRDefault="00BC644A" w:rsidP="00BC644A">
      <w:pPr>
        <w:pStyle w:val="Pa1"/>
        <w:rPr>
          <w:rFonts w:ascii="Arial" w:hAnsi="Arial" w:cs="Arial"/>
          <w:color w:val="000000"/>
          <w:lang w:val="en-US"/>
        </w:rPr>
      </w:pPr>
      <w:r w:rsidRPr="00BB4DEB">
        <w:rPr>
          <w:rFonts w:ascii="Arial" w:hAnsi="Arial" w:cs="Arial"/>
          <w:color w:val="000000"/>
          <w:lang w:val="en-US"/>
        </w:rPr>
        <w:t xml:space="preserve">www.booking.com/Warszawa-Hotele </w:t>
      </w:r>
    </w:p>
    <w:p w:rsidR="00BC644A" w:rsidRPr="00BB4DEB" w:rsidRDefault="00BC644A" w:rsidP="00BC644A">
      <w:pPr>
        <w:pStyle w:val="Pa1"/>
        <w:rPr>
          <w:rFonts w:ascii="Arial" w:hAnsi="Arial" w:cs="Arial"/>
          <w:color w:val="000000"/>
          <w:lang w:val="en-US"/>
        </w:rPr>
      </w:pPr>
      <w:r w:rsidRPr="00BB4DEB">
        <w:rPr>
          <w:rFonts w:ascii="Arial" w:hAnsi="Arial" w:cs="Arial"/>
          <w:color w:val="000000"/>
          <w:lang w:val="en-US"/>
        </w:rPr>
        <w:t>www.trivago.pl/Hotele-Warszawa</w:t>
      </w:r>
    </w:p>
    <w:p w:rsidR="00BC644A" w:rsidRPr="00BB4DEB" w:rsidRDefault="00BC644A" w:rsidP="00BC644A">
      <w:pPr>
        <w:pStyle w:val="Pa1"/>
        <w:rPr>
          <w:rFonts w:ascii="Arial" w:hAnsi="Arial" w:cs="Arial"/>
          <w:color w:val="000000"/>
          <w:lang w:val="en-US"/>
        </w:rPr>
      </w:pPr>
      <w:r w:rsidRPr="00BB4DEB">
        <w:rPr>
          <w:rFonts w:ascii="Arial" w:hAnsi="Arial" w:cs="Arial"/>
          <w:color w:val="000000"/>
          <w:lang w:val="en-US"/>
        </w:rPr>
        <w:t>warszawa.hotele.pl/</w:t>
      </w:r>
    </w:p>
    <w:p w:rsidR="00BC644A" w:rsidRPr="00BB4DEB" w:rsidRDefault="004D5048" w:rsidP="00BC644A">
      <w:pPr>
        <w:spacing w:after="120" w:line="240" w:lineRule="auto"/>
        <w:rPr>
          <w:rFonts w:ascii="Arial" w:hAnsi="Arial" w:cs="Arial"/>
          <w:color w:val="000000"/>
          <w:sz w:val="24"/>
          <w:szCs w:val="24"/>
          <w:lang w:val="en-US"/>
        </w:rPr>
      </w:pPr>
      <w:r w:rsidRPr="00BB4DEB">
        <w:rPr>
          <w:rFonts w:ascii="Arial" w:hAnsi="Arial" w:cs="Arial"/>
          <w:color w:val="000000"/>
          <w:sz w:val="24"/>
          <w:szCs w:val="24"/>
          <w:lang w:val="en-US"/>
        </w:rPr>
        <w:t>https://e-turysta.net/noclegi-warszawa/</w:t>
      </w:r>
    </w:p>
    <w:p w:rsidR="004D5048" w:rsidRPr="00BB4DEB" w:rsidRDefault="004D5048" w:rsidP="00BC644A">
      <w:pPr>
        <w:spacing w:after="120" w:line="240" w:lineRule="auto"/>
        <w:rPr>
          <w:color w:val="000000"/>
          <w:sz w:val="23"/>
          <w:szCs w:val="23"/>
          <w:lang w:val="en-US"/>
        </w:rPr>
      </w:pPr>
    </w:p>
    <w:p w:rsidR="004D5048" w:rsidRPr="004D5048" w:rsidRDefault="004D5048" w:rsidP="00BC644A">
      <w:pPr>
        <w:spacing w:after="120" w:line="240" w:lineRule="auto"/>
        <w:rPr>
          <w:rFonts w:ascii="Arial" w:eastAsia="Calibri" w:hAnsi="Arial" w:cs="Arial"/>
          <w:b/>
          <w:sz w:val="24"/>
          <w:szCs w:val="24"/>
        </w:rPr>
      </w:pPr>
      <w:proofErr w:type="spellStart"/>
      <w:r w:rsidRPr="004D5048">
        <w:rPr>
          <w:rFonts w:ascii="Arial" w:eastAsia="Calibri" w:hAnsi="Arial" w:cs="Arial"/>
          <w:b/>
          <w:sz w:val="24"/>
          <w:szCs w:val="24"/>
        </w:rPr>
        <w:t>Deadlines</w:t>
      </w:r>
      <w:proofErr w:type="spellEnd"/>
    </w:p>
    <w:p w:rsidR="004D5048" w:rsidRDefault="004D5048" w:rsidP="00BC644A">
      <w:pPr>
        <w:spacing w:after="120" w:line="240" w:lineRule="auto"/>
        <w:rPr>
          <w:rFonts w:ascii="Arial" w:eastAsia="Calibri" w:hAnsi="Arial" w:cs="Arial"/>
          <w:sz w:val="24"/>
          <w:szCs w:val="24"/>
        </w:rPr>
      </w:pPr>
    </w:p>
    <w:p w:rsidR="004D5048" w:rsidRPr="00D03C15" w:rsidRDefault="00B718AC" w:rsidP="00B718AC">
      <w:pPr>
        <w:pStyle w:val="Akapitzlist"/>
        <w:numPr>
          <w:ilvl w:val="0"/>
          <w:numId w:val="2"/>
        </w:numPr>
        <w:spacing w:after="120" w:line="240" w:lineRule="auto"/>
        <w:rPr>
          <w:rFonts w:ascii="Arial" w:eastAsia="Calibri" w:hAnsi="Arial" w:cs="Arial"/>
          <w:sz w:val="24"/>
          <w:szCs w:val="24"/>
          <w:lang w:val="en-US"/>
        </w:rPr>
      </w:pPr>
      <w:r w:rsidRPr="00D03C15">
        <w:rPr>
          <w:rFonts w:ascii="Arial" w:eastAsia="Calibri" w:hAnsi="Arial" w:cs="Arial"/>
          <w:sz w:val="24"/>
          <w:szCs w:val="24"/>
          <w:lang w:val="en-US"/>
        </w:rPr>
        <w:t xml:space="preserve">Registration </w:t>
      </w:r>
      <w:r w:rsidR="00D03C15" w:rsidRPr="00D03C15">
        <w:rPr>
          <w:rFonts w:ascii="Arial" w:eastAsia="Calibri" w:hAnsi="Arial" w:cs="Arial"/>
          <w:sz w:val="24"/>
          <w:szCs w:val="24"/>
          <w:lang w:val="en-US"/>
        </w:rPr>
        <w:t>for conference</w:t>
      </w:r>
      <w:r w:rsidRPr="00D03C15">
        <w:rPr>
          <w:rFonts w:ascii="Arial" w:eastAsia="Calibri" w:hAnsi="Arial" w:cs="Arial"/>
          <w:sz w:val="24"/>
          <w:szCs w:val="24"/>
          <w:lang w:val="en-US"/>
        </w:rPr>
        <w:t xml:space="preserve"> – 16 December 2016</w:t>
      </w:r>
    </w:p>
    <w:p w:rsidR="00B718AC" w:rsidRPr="00B718AC" w:rsidRDefault="00B718AC" w:rsidP="00B718AC">
      <w:pPr>
        <w:pStyle w:val="Akapitzlist"/>
        <w:numPr>
          <w:ilvl w:val="0"/>
          <w:numId w:val="2"/>
        </w:numPr>
        <w:spacing w:after="120" w:line="240" w:lineRule="auto"/>
        <w:rPr>
          <w:rFonts w:ascii="Arial" w:eastAsia="Calibri" w:hAnsi="Arial" w:cs="Arial"/>
          <w:sz w:val="24"/>
          <w:szCs w:val="24"/>
          <w:lang w:val="en-US"/>
        </w:rPr>
      </w:pPr>
      <w:r w:rsidRPr="00B718AC">
        <w:rPr>
          <w:rFonts w:ascii="Arial" w:eastAsia="Calibri" w:hAnsi="Arial" w:cs="Arial"/>
          <w:sz w:val="24"/>
          <w:szCs w:val="24"/>
          <w:lang w:val="en-US"/>
        </w:rPr>
        <w:t>Registration for excursions – 1 January 2017</w:t>
      </w:r>
    </w:p>
    <w:p w:rsidR="00B718AC" w:rsidRDefault="00B718AC" w:rsidP="00B718AC">
      <w:pPr>
        <w:pStyle w:val="Akapitzlist"/>
        <w:numPr>
          <w:ilvl w:val="0"/>
          <w:numId w:val="2"/>
        </w:numPr>
        <w:spacing w:after="120" w:line="240" w:lineRule="auto"/>
        <w:rPr>
          <w:rFonts w:ascii="Arial" w:eastAsia="Calibri" w:hAnsi="Arial" w:cs="Arial"/>
          <w:sz w:val="24"/>
          <w:szCs w:val="24"/>
          <w:lang w:val="en-US"/>
        </w:rPr>
      </w:pPr>
      <w:r>
        <w:rPr>
          <w:rFonts w:ascii="Arial" w:eastAsia="Calibri" w:hAnsi="Arial" w:cs="Arial"/>
          <w:sz w:val="24"/>
          <w:szCs w:val="24"/>
          <w:lang w:val="en-US"/>
        </w:rPr>
        <w:t xml:space="preserve">Early birds registration </w:t>
      </w:r>
      <w:r w:rsidR="00D03C15">
        <w:rPr>
          <w:rFonts w:ascii="Arial" w:eastAsia="Calibri" w:hAnsi="Arial" w:cs="Arial"/>
          <w:sz w:val="24"/>
          <w:szCs w:val="24"/>
          <w:lang w:val="en-US"/>
        </w:rPr>
        <w:t xml:space="preserve">fee </w:t>
      </w:r>
      <w:r>
        <w:rPr>
          <w:rFonts w:ascii="Arial" w:eastAsia="Calibri" w:hAnsi="Arial" w:cs="Arial"/>
          <w:sz w:val="24"/>
          <w:szCs w:val="24"/>
          <w:lang w:val="en-US"/>
        </w:rPr>
        <w:t>– 28 February 2017</w:t>
      </w:r>
    </w:p>
    <w:p w:rsidR="00B718AC" w:rsidRDefault="00B718AC" w:rsidP="00B718AC">
      <w:pPr>
        <w:pStyle w:val="Akapitzlist"/>
        <w:numPr>
          <w:ilvl w:val="0"/>
          <w:numId w:val="2"/>
        </w:numPr>
        <w:spacing w:after="120" w:line="240" w:lineRule="auto"/>
        <w:rPr>
          <w:rFonts w:ascii="Arial" w:eastAsia="Calibri" w:hAnsi="Arial" w:cs="Arial"/>
          <w:sz w:val="24"/>
          <w:szCs w:val="24"/>
          <w:lang w:val="en-US"/>
        </w:rPr>
      </w:pPr>
      <w:r>
        <w:rPr>
          <w:rFonts w:ascii="Arial" w:eastAsia="Calibri" w:hAnsi="Arial" w:cs="Arial"/>
          <w:sz w:val="24"/>
          <w:szCs w:val="24"/>
          <w:lang w:val="en-US"/>
        </w:rPr>
        <w:t>Payments for excursions – 28 February 2017</w:t>
      </w:r>
    </w:p>
    <w:p w:rsidR="00B718AC" w:rsidRDefault="00B718AC" w:rsidP="00B718AC">
      <w:pPr>
        <w:pStyle w:val="Akapitzlist"/>
        <w:numPr>
          <w:ilvl w:val="0"/>
          <w:numId w:val="2"/>
        </w:numPr>
        <w:spacing w:after="120" w:line="240" w:lineRule="auto"/>
        <w:rPr>
          <w:rFonts w:ascii="Arial" w:eastAsia="Calibri" w:hAnsi="Arial" w:cs="Arial"/>
          <w:sz w:val="24"/>
          <w:szCs w:val="24"/>
          <w:lang w:val="en-US"/>
        </w:rPr>
      </w:pPr>
      <w:r>
        <w:rPr>
          <w:rFonts w:ascii="Arial" w:eastAsia="Calibri" w:hAnsi="Arial" w:cs="Arial"/>
          <w:sz w:val="24"/>
          <w:szCs w:val="24"/>
          <w:lang w:val="en-US"/>
        </w:rPr>
        <w:t>Presentation abstracts – 31 March 2017</w:t>
      </w:r>
    </w:p>
    <w:p w:rsidR="00B718AC" w:rsidRDefault="00B718AC" w:rsidP="00B718AC">
      <w:pPr>
        <w:pStyle w:val="Akapitzlist"/>
        <w:numPr>
          <w:ilvl w:val="0"/>
          <w:numId w:val="2"/>
        </w:numPr>
        <w:spacing w:after="120" w:line="240" w:lineRule="auto"/>
        <w:rPr>
          <w:rFonts w:ascii="Arial" w:eastAsia="Calibri" w:hAnsi="Arial" w:cs="Arial"/>
          <w:sz w:val="24"/>
          <w:szCs w:val="24"/>
          <w:lang w:val="en-US"/>
        </w:rPr>
      </w:pPr>
      <w:r>
        <w:rPr>
          <w:rFonts w:ascii="Arial" w:eastAsia="Calibri" w:hAnsi="Arial" w:cs="Arial"/>
          <w:sz w:val="24"/>
          <w:szCs w:val="24"/>
          <w:lang w:val="en-US"/>
        </w:rPr>
        <w:t>Acceptance of abstracts – 31 May 2017</w:t>
      </w:r>
    </w:p>
    <w:p w:rsidR="00B718AC" w:rsidRDefault="00B718AC" w:rsidP="00B718AC">
      <w:pPr>
        <w:pStyle w:val="Akapitzlist"/>
        <w:numPr>
          <w:ilvl w:val="0"/>
          <w:numId w:val="2"/>
        </w:numPr>
        <w:spacing w:after="120" w:line="240" w:lineRule="auto"/>
        <w:rPr>
          <w:rFonts w:ascii="Arial" w:eastAsia="Calibri" w:hAnsi="Arial" w:cs="Arial"/>
          <w:sz w:val="24"/>
          <w:szCs w:val="24"/>
          <w:lang w:val="en-US"/>
        </w:rPr>
      </w:pPr>
      <w:r>
        <w:rPr>
          <w:rFonts w:ascii="Arial" w:eastAsia="Calibri" w:hAnsi="Arial" w:cs="Arial"/>
          <w:sz w:val="24"/>
          <w:szCs w:val="24"/>
          <w:lang w:val="en-US"/>
        </w:rPr>
        <w:t>Articles for post-conference publications – 31 October 2017</w:t>
      </w:r>
    </w:p>
    <w:p w:rsidR="00D03C15" w:rsidRDefault="00D03C15" w:rsidP="00D03C15">
      <w:pPr>
        <w:pStyle w:val="Akapitzlist"/>
        <w:spacing w:after="120" w:line="240" w:lineRule="auto"/>
        <w:rPr>
          <w:rFonts w:ascii="Arial" w:eastAsia="Calibri" w:hAnsi="Arial" w:cs="Arial"/>
          <w:sz w:val="24"/>
          <w:szCs w:val="24"/>
          <w:lang w:val="en-US"/>
        </w:rPr>
      </w:pPr>
    </w:p>
    <w:p w:rsidR="00D03C15" w:rsidRPr="00D03C15" w:rsidRDefault="00D03C15" w:rsidP="00D03C15">
      <w:pPr>
        <w:spacing w:after="120" w:line="240" w:lineRule="auto"/>
        <w:rPr>
          <w:rFonts w:ascii="Arial" w:eastAsia="Calibri" w:hAnsi="Arial" w:cs="Arial"/>
          <w:b/>
          <w:sz w:val="24"/>
          <w:szCs w:val="24"/>
          <w:lang w:val="en-US"/>
        </w:rPr>
      </w:pPr>
      <w:r w:rsidRPr="00D03C15">
        <w:rPr>
          <w:rFonts w:ascii="Arial" w:eastAsia="Calibri" w:hAnsi="Arial" w:cs="Arial"/>
          <w:b/>
          <w:sz w:val="24"/>
          <w:szCs w:val="24"/>
          <w:lang w:val="en-US"/>
        </w:rPr>
        <w:t>Payments</w:t>
      </w:r>
    </w:p>
    <w:p w:rsidR="00D03C15" w:rsidRPr="00D03C15" w:rsidRDefault="00D03C15" w:rsidP="00D03C15">
      <w:pPr>
        <w:spacing w:after="120" w:line="240" w:lineRule="auto"/>
        <w:rPr>
          <w:rFonts w:ascii="Arial" w:eastAsia="Calibri" w:hAnsi="Arial" w:cs="Arial"/>
          <w:sz w:val="24"/>
          <w:szCs w:val="24"/>
          <w:lang w:val="en-US"/>
        </w:rPr>
      </w:pPr>
    </w:p>
    <w:p w:rsidR="00D03C15" w:rsidRPr="00BB4DEB" w:rsidRDefault="00D03C15" w:rsidP="00D03C15">
      <w:pPr>
        <w:spacing w:after="0" w:line="240" w:lineRule="auto"/>
        <w:ind w:left="360"/>
        <w:rPr>
          <w:rFonts w:ascii="Arial" w:hAnsi="Arial" w:cs="Arial"/>
          <w:sz w:val="24"/>
          <w:szCs w:val="24"/>
          <w:lang w:val="en-US"/>
        </w:rPr>
      </w:pPr>
      <w:r w:rsidRPr="00025CDC">
        <w:rPr>
          <w:rFonts w:ascii="Arial" w:hAnsi="Arial" w:cs="Arial"/>
          <w:color w:val="212121"/>
          <w:sz w:val="24"/>
          <w:szCs w:val="24"/>
          <w:shd w:val="clear" w:color="auto" w:fill="FFFFFF"/>
          <w:lang w:val="en-US"/>
        </w:rPr>
        <w:t xml:space="preserve">Payments for participation in the Congress and excursions should be done for the bank account of the </w:t>
      </w:r>
      <w:proofErr w:type="spellStart"/>
      <w:r w:rsidRPr="00025CDC">
        <w:rPr>
          <w:rFonts w:ascii="Arial" w:hAnsi="Arial" w:cs="Arial"/>
          <w:color w:val="212121"/>
          <w:sz w:val="24"/>
          <w:szCs w:val="24"/>
          <w:shd w:val="clear" w:color="auto" w:fill="FFFFFF"/>
          <w:lang w:val="en-US"/>
        </w:rPr>
        <w:t>Stowarzyszenie</w:t>
      </w:r>
      <w:proofErr w:type="spellEnd"/>
      <w:r w:rsidRPr="00025CDC">
        <w:rPr>
          <w:rFonts w:ascii="Arial" w:hAnsi="Arial" w:cs="Arial"/>
          <w:color w:val="212121"/>
          <w:sz w:val="24"/>
          <w:szCs w:val="24"/>
          <w:shd w:val="clear" w:color="auto" w:fill="FFFFFF"/>
          <w:lang w:val="en-US"/>
        </w:rPr>
        <w:t xml:space="preserve"> </w:t>
      </w:r>
      <w:proofErr w:type="spellStart"/>
      <w:r w:rsidRPr="00025CDC">
        <w:rPr>
          <w:rFonts w:ascii="Arial" w:hAnsi="Arial" w:cs="Arial"/>
          <w:color w:val="212121"/>
          <w:sz w:val="24"/>
          <w:szCs w:val="24"/>
          <w:shd w:val="clear" w:color="auto" w:fill="FFFFFF"/>
          <w:lang w:val="en-US"/>
        </w:rPr>
        <w:t>Geomorfologów</w:t>
      </w:r>
      <w:proofErr w:type="spellEnd"/>
      <w:r w:rsidRPr="00025CDC">
        <w:rPr>
          <w:rFonts w:ascii="Arial" w:hAnsi="Arial" w:cs="Arial"/>
          <w:color w:val="212121"/>
          <w:sz w:val="24"/>
          <w:szCs w:val="24"/>
          <w:shd w:val="clear" w:color="auto" w:fill="FFFFFF"/>
          <w:lang w:val="en-US"/>
        </w:rPr>
        <w:t xml:space="preserve"> </w:t>
      </w:r>
      <w:proofErr w:type="spellStart"/>
      <w:r w:rsidRPr="00025CDC">
        <w:rPr>
          <w:rFonts w:ascii="Arial" w:hAnsi="Arial" w:cs="Arial"/>
          <w:color w:val="212121"/>
          <w:sz w:val="24"/>
          <w:szCs w:val="24"/>
          <w:shd w:val="clear" w:color="auto" w:fill="FFFFFF"/>
          <w:lang w:val="en-US"/>
        </w:rPr>
        <w:t>Polskich</w:t>
      </w:r>
      <w:proofErr w:type="spellEnd"/>
      <w:r w:rsidRPr="00025CDC">
        <w:rPr>
          <w:rFonts w:ascii="Arial" w:hAnsi="Arial" w:cs="Arial"/>
          <w:color w:val="212121"/>
          <w:sz w:val="24"/>
          <w:szCs w:val="24"/>
          <w:shd w:val="clear" w:color="auto" w:fill="FFFFFF"/>
          <w:lang w:val="en-US"/>
        </w:rPr>
        <w:t xml:space="preserve"> </w:t>
      </w:r>
    </w:p>
    <w:p w:rsidR="00D03C15" w:rsidRPr="00025CDC" w:rsidRDefault="00D03C15" w:rsidP="00D03C15">
      <w:pPr>
        <w:spacing w:after="0" w:line="240" w:lineRule="auto"/>
        <w:ind w:left="360"/>
        <w:rPr>
          <w:rFonts w:ascii="Arial" w:hAnsi="Arial" w:cs="Arial"/>
          <w:sz w:val="24"/>
          <w:szCs w:val="24"/>
        </w:rPr>
      </w:pPr>
      <w:r w:rsidRPr="00025CDC">
        <w:rPr>
          <w:rFonts w:ascii="Arial" w:hAnsi="Arial" w:cs="Arial"/>
          <w:sz w:val="24"/>
          <w:szCs w:val="24"/>
        </w:rPr>
        <w:t>BZ WBK S.A. III O/Poznań, nr 65 1090 1359 0000 0000 3501 8623</w:t>
      </w:r>
    </w:p>
    <w:p w:rsidR="00D03C15" w:rsidRPr="00BB4DEB" w:rsidRDefault="00D03C15" w:rsidP="00D03C15">
      <w:pPr>
        <w:spacing w:after="0" w:line="240" w:lineRule="auto"/>
        <w:ind w:left="360"/>
        <w:rPr>
          <w:rFonts w:ascii="Arial" w:hAnsi="Arial" w:cs="Arial"/>
          <w:sz w:val="24"/>
          <w:szCs w:val="24"/>
          <w:lang w:val="en-US"/>
        </w:rPr>
      </w:pPr>
      <w:proofErr w:type="spellStart"/>
      <w:r w:rsidRPr="00BB4DEB">
        <w:rPr>
          <w:rFonts w:ascii="Arial" w:hAnsi="Arial" w:cs="Arial"/>
          <w:sz w:val="24"/>
          <w:szCs w:val="24"/>
          <w:lang w:val="en-US"/>
        </w:rPr>
        <w:t>ul</w:t>
      </w:r>
      <w:proofErr w:type="spellEnd"/>
      <w:r w:rsidRPr="00BB4DEB">
        <w:rPr>
          <w:rFonts w:ascii="Arial" w:hAnsi="Arial" w:cs="Arial"/>
          <w:sz w:val="24"/>
          <w:szCs w:val="24"/>
          <w:lang w:val="en-US"/>
        </w:rPr>
        <w:t xml:space="preserve">. </w:t>
      </w:r>
      <w:proofErr w:type="spellStart"/>
      <w:r w:rsidRPr="00BB4DEB">
        <w:rPr>
          <w:rFonts w:ascii="Arial" w:hAnsi="Arial" w:cs="Arial"/>
          <w:sz w:val="24"/>
          <w:szCs w:val="24"/>
          <w:lang w:val="en-US"/>
        </w:rPr>
        <w:t>Dzięgielowa</w:t>
      </w:r>
      <w:proofErr w:type="spellEnd"/>
      <w:r w:rsidRPr="00BB4DEB">
        <w:rPr>
          <w:rFonts w:ascii="Arial" w:hAnsi="Arial" w:cs="Arial"/>
          <w:sz w:val="24"/>
          <w:szCs w:val="24"/>
          <w:lang w:val="en-US"/>
        </w:rPr>
        <w:t xml:space="preserve"> 27, 61-680 </w:t>
      </w:r>
      <w:proofErr w:type="spellStart"/>
      <w:r w:rsidRPr="00BB4DEB">
        <w:rPr>
          <w:rFonts w:ascii="Arial" w:hAnsi="Arial" w:cs="Arial"/>
          <w:sz w:val="24"/>
          <w:szCs w:val="24"/>
          <w:lang w:val="en-US"/>
        </w:rPr>
        <w:t>Poznań</w:t>
      </w:r>
      <w:proofErr w:type="spellEnd"/>
      <w:r w:rsidRPr="00BB4DEB">
        <w:rPr>
          <w:rFonts w:ascii="Arial" w:hAnsi="Arial" w:cs="Arial"/>
          <w:sz w:val="24"/>
          <w:szCs w:val="24"/>
          <w:lang w:val="en-US"/>
        </w:rPr>
        <w:t>, Poland</w:t>
      </w:r>
    </w:p>
    <w:p w:rsidR="00D03C15" w:rsidRPr="00BB4DEB" w:rsidRDefault="00D03C15" w:rsidP="00D03C15">
      <w:pPr>
        <w:spacing w:after="0" w:line="240" w:lineRule="auto"/>
        <w:ind w:left="360"/>
        <w:rPr>
          <w:lang w:val="en-US"/>
        </w:rPr>
      </w:pPr>
    </w:p>
    <w:p w:rsidR="00D03C15" w:rsidRPr="00025CDC" w:rsidRDefault="00D03C15" w:rsidP="00D03C15">
      <w:pPr>
        <w:spacing w:after="120" w:line="240" w:lineRule="auto"/>
        <w:ind w:left="360"/>
        <w:rPr>
          <w:rFonts w:ascii="Arial" w:hAnsi="Arial" w:cs="Arial"/>
          <w:sz w:val="24"/>
          <w:szCs w:val="24"/>
          <w:lang w:val="en-US"/>
        </w:rPr>
      </w:pPr>
      <w:r w:rsidRPr="00025CDC">
        <w:rPr>
          <w:rFonts w:ascii="Arial" w:hAnsi="Arial" w:cs="Arial"/>
          <w:b/>
          <w:bCs/>
          <w:color w:val="000000"/>
          <w:sz w:val="24"/>
          <w:szCs w:val="24"/>
          <w:lang w:val="en-US"/>
        </w:rPr>
        <w:t>Please provide bank transfer title: XI Congress of SGP, First Name and Last Name of participant, name of excursion</w:t>
      </w:r>
    </w:p>
    <w:p w:rsidR="00025CDC" w:rsidRPr="00025CDC" w:rsidRDefault="00025CDC" w:rsidP="00D03C15">
      <w:pPr>
        <w:spacing w:after="0" w:line="240" w:lineRule="auto"/>
        <w:ind w:left="360"/>
        <w:rPr>
          <w:rFonts w:ascii="Arial" w:hAnsi="Arial" w:cs="Arial"/>
          <w:sz w:val="24"/>
          <w:szCs w:val="24"/>
          <w:lang w:val="en-US"/>
        </w:rPr>
      </w:pPr>
    </w:p>
    <w:p w:rsidR="00025CDC" w:rsidRPr="00025CDC" w:rsidRDefault="00025CDC" w:rsidP="001F7762">
      <w:pPr>
        <w:spacing w:after="0" w:line="240" w:lineRule="auto"/>
        <w:rPr>
          <w:rFonts w:ascii="Arial" w:hAnsi="Arial" w:cs="Arial"/>
          <w:b/>
          <w:sz w:val="24"/>
          <w:szCs w:val="24"/>
          <w:lang w:val="en-US"/>
        </w:rPr>
      </w:pPr>
      <w:r w:rsidRPr="00025CDC">
        <w:rPr>
          <w:rFonts w:ascii="Arial" w:hAnsi="Arial" w:cs="Arial"/>
          <w:b/>
          <w:sz w:val="24"/>
          <w:szCs w:val="24"/>
          <w:lang w:val="en-US"/>
        </w:rPr>
        <w:t>Contact</w:t>
      </w:r>
    </w:p>
    <w:p w:rsidR="00025CDC" w:rsidRPr="00025CDC" w:rsidRDefault="00025CDC" w:rsidP="00D03C15">
      <w:pPr>
        <w:spacing w:after="0" w:line="240" w:lineRule="auto"/>
        <w:ind w:left="360"/>
        <w:rPr>
          <w:rFonts w:ascii="Arial" w:hAnsi="Arial" w:cs="Arial"/>
          <w:sz w:val="24"/>
          <w:szCs w:val="24"/>
          <w:lang w:val="en-US"/>
        </w:rPr>
      </w:pPr>
    </w:p>
    <w:p w:rsidR="00025CDC" w:rsidRPr="00025CDC" w:rsidRDefault="00025CDC" w:rsidP="00D03C15">
      <w:pPr>
        <w:spacing w:after="0" w:line="240" w:lineRule="auto"/>
        <w:ind w:left="360"/>
        <w:rPr>
          <w:rFonts w:ascii="Arial" w:hAnsi="Arial" w:cs="Arial"/>
          <w:sz w:val="24"/>
          <w:szCs w:val="24"/>
          <w:lang w:val="en-US"/>
        </w:rPr>
      </w:pPr>
      <w:r w:rsidRPr="00025CDC">
        <w:rPr>
          <w:rFonts w:ascii="Arial" w:hAnsi="Arial" w:cs="Arial"/>
          <w:sz w:val="24"/>
          <w:szCs w:val="24"/>
          <w:lang w:val="en-US"/>
        </w:rPr>
        <w:t>Faculty of Geography and Regional Studies</w:t>
      </w:r>
    </w:p>
    <w:p w:rsidR="00025CDC" w:rsidRPr="00BB4DEB" w:rsidRDefault="00025CDC" w:rsidP="00D03C15">
      <w:pPr>
        <w:spacing w:after="0" w:line="240" w:lineRule="auto"/>
        <w:ind w:left="360"/>
        <w:rPr>
          <w:rFonts w:ascii="Arial" w:hAnsi="Arial" w:cs="Arial"/>
          <w:sz w:val="24"/>
          <w:szCs w:val="24"/>
        </w:rPr>
      </w:pPr>
      <w:r w:rsidRPr="00BB4DEB">
        <w:rPr>
          <w:rFonts w:ascii="Arial" w:hAnsi="Arial" w:cs="Arial"/>
          <w:sz w:val="24"/>
          <w:szCs w:val="24"/>
        </w:rPr>
        <w:t xml:space="preserve">University of </w:t>
      </w:r>
      <w:proofErr w:type="spellStart"/>
      <w:r w:rsidRPr="00BB4DEB">
        <w:rPr>
          <w:rFonts w:ascii="Arial" w:hAnsi="Arial" w:cs="Arial"/>
          <w:sz w:val="24"/>
          <w:szCs w:val="24"/>
        </w:rPr>
        <w:t>Warsaw</w:t>
      </w:r>
      <w:proofErr w:type="spellEnd"/>
    </w:p>
    <w:p w:rsidR="00025CDC" w:rsidRPr="00025CDC" w:rsidRDefault="00025CDC" w:rsidP="00D03C15">
      <w:pPr>
        <w:spacing w:after="0" w:line="240" w:lineRule="auto"/>
        <w:ind w:left="360"/>
        <w:rPr>
          <w:rFonts w:ascii="Arial" w:hAnsi="Arial" w:cs="Arial"/>
          <w:sz w:val="24"/>
          <w:szCs w:val="24"/>
        </w:rPr>
      </w:pPr>
      <w:r w:rsidRPr="00025CDC">
        <w:rPr>
          <w:rFonts w:ascii="Arial" w:hAnsi="Arial" w:cs="Arial"/>
          <w:sz w:val="24"/>
          <w:szCs w:val="24"/>
        </w:rPr>
        <w:t xml:space="preserve"> Krakowskie Przedmieście str. 30</w:t>
      </w:r>
    </w:p>
    <w:p w:rsidR="00025CDC" w:rsidRPr="00BB4DEB" w:rsidRDefault="00025CDC" w:rsidP="00D03C15">
      <w:pPr>
        <w:spacing w:after="0" w:line="240" w:lineRule="auto"/>
        <w:ind w:left="360"/>
        <w:rPr>
          <w:rFonts w:ascii="Arial" w:hAnsi="Arial" w:cs="Arial"/>
          <w:sz w:val="24"/>
          <w:szCs w:val="24"/>
          <w:lang w:val="en-US"/>
        </w:rPr>
      </w:pPr>
      <w:r w:rsidRPr="00BB4DEB">
        <w:rPr>
          <w:rFonts w:ascii="Arial" w:hAnsi="Arial" w:cs="Arial"/>
          <w:sz w:val="24"/>
          <w:szCs w:val="24"/>
          <w:lang w:val="en-US"/>
        </w:rPr>
        <w:t>00-927 Warsaw, Poland</w:t>
      </w:r>
    </w:p>
    <w:p w:rsidR="00025CDC" w:rsidRPr="00025CDC" w:rsidRDefault="00025CDC" w:rsidP="00D03C15">
      <w:pPr>
        <w:spacing w:after="0" w:line="240" w:lineRule="auto"/>
        <w:ind w:left="360"/>
        <w:rPr>
          <w:rFonts w:ascii="Arial" w:hAnsi="Arial" w:cs="Arial"/>
          <w:sz w:val="24"/>
          <w:szCs w:val="24"/>
          <w:lang w:val="en-US"/>
        </w:rPr>
      </w:pPr>
      <w:r w:rsidRPr="00025CDC">
        <w:rPr>
          <w:rFonts w:ascii="Arial" w:hAnsi="Arial" w:cs="Arial"/>
          <w:sz w:val="24"/>
          <w:szCs w:val="24"/>
          <w:lang w:val="en-US"/>
        </w:rPr>
        <w:t>Department of Geomorphology</w:t>
      </w:r>
    </w:p>
    <w:p w:rsidR="00025CDC" w:rsidRPr="00BB4DEB" w:rsidRDefault="00025CDC" w:rsidP="00D03C15">
      <w:pPr>
        <w:spacing w:after="0" w:line="240" w:lineRule="auto"/>
        <w:ind w:left="360"/>
        <w:rPr>
          <w:rFonts w:ascii="Arial" w:hAnsi="Arial" w:cs="Arial"/>
          <w:sz w:val="24"/>
          <w:szCs w:val="24"/>
          <w:lang w:val="en-US"/>
        </w:rPr>
      </w:pPr>
      <w:r w:rsidRPr="00BB4DEB">
        <w:rPr>
          <w:rFonts w:ascii="Arial" w:hAnsi="Arial" w:cs="Arial"/>
          <w:sz w:val="24"/>
          <w:szCs w:val="24"/>
          <w:lang w:val="en-US"/>
        </w:rPr>
        <w:t>Tel. +48 22 55 20 653</w:t>
      </w:r>
    </w:p>
    <w:p w:rsidR="00025CDC" w:rsidRPr="00BB4DEB" w:rsidRDefault="00025CDC" w:rsidP="00D03C15">
      <w:pPr>
        <w:spacing w:after="0" w:line="240" w:lineRule="auto"/>
        <w:ind w:left="360"/>
        <w:rPr>
          <w:rFonts w:ascii="Arial" w:hAnsi="Arial" w:cs="Arial"/>
          <w:sz w:val="24"/>
          <w:szCs w:val="24"/>
          <w:lang w:val="en-US"/>
        </w:rPr>
      </w:pPr>
    </w:p>
    <w:p w:rsidR="00025CDC" w:rsidRPr="00025CDC" w:rsidRDefault="00025CDC" w:rsidP="00D03C15">
      <w:pPr>
        <w:spacing w:after="0" w:line="240" w:lineRule="auto"/>
        <w:ind w:left="360"/>
        <w:rPr>
          <w:rFonts w:ascii="Arial" w:hAnsi="Arial" w:cs="Arial"/>
          <w:sz w:val="24"/>
          <w:szCs w:val="24"/>
          <w:lang w:val="en-US"/>
        </w:rPr>
      </w:pPr>
      <w:proofErr w:type="spellStart"/>
      <w:r w:rsidRPr="00BB4DEB">
        <w:rPr>
          <w:rFonts w:ascii="Arial" w:hAnsi="Arial" w:cs="Arial"/>
          <w:sz w:val="24"/>
          <w:szCs w:val="24"/>
          <w:lang w:val="en-US"/>
        </w:rPr>
        <w:lastRenderedPageBreak/>
        <w:t>Dr</w:t>
      </w:r>
      <w:proofErr w:type="spellEnd"/>
      <w:r w:rsidRPr="00BB4DEB">
        <w:rPr>
          <w:rFonts w:ascii="Arial" w:hAnsi="Arial" w:cs="Arial"/>
          <w:sz w:val="24"/>
          <w:szCs w:val="24"/>
          <w:lang w:val="en-US"/>
        </w:rPr>
        <w:t xml:space="preserve"> hab. </w:t>
      </w:r>
      <w:proofErr w:type="spellStart"/>
      <w:r w:rsidRPr="00025CDC">
        <w:rPr>
          <w:rFonts w:ascii="Arial" w:hAnsi="Arial" w:cs="Arial"/>
          <w:sz w:val="24"/>
          <w:szCs w:val="24"/>
          <w:lang w:val="en-US"/>
        </w:rPr>
        <w:t>Maciej</w:t>
      </w:r>
      <w:proofErr w:type="spellEnd"/>
      <w:r w:rsidRPr="00025CDC">
        <w:rPr>
          <w:rFonts w:ascii="Arial" w:hAnsi="Arial" w:cs="Arial"/>
          <w:sz w:val="24"/>
          <w:szCs w:val="24"/>
          <w:lang w:val="en-US"/>
        </w:rPr>
        <w:t xml:space="preserve"> </w:t>
      </w:r>
      <w:proofErr w:type="spellStart"/>
      <w:r w:rsidRPr="00025CDC">
        <w:rPr>
          <w:rFonts w:ascii="Arial" w:hAnsi="Arial" w:cs="Arial"/>
          <w:sz w:val="24"/>
          <w:szCs w:val="24"/>
          <w:lang w:val="en-US"/>
        </w:rPr>
        <w:t>Dłużewski</w:t>
      </w:r>
      <w:proofErr w:type="spellEnd"/>
      <w:r w:rsidRPr="00025CDC">
        <w:rPr>
          <w:rFonts w:ascii="Arial" w:hAnsi="Arial" w:cs="Arial"/>
          <w:sz w:val="24"/>
          <w:szCs w:val="24"/>
          <w:lang w:val="en-US"/>
        </w:rPr>
        <w:t xml:space="preserve"> – chairman of the organization committee</w:t>
      </w:r>
    </w:p>
    <w:p w:rsidR="00025CDC" w:rsidRPr="00025CDC" w:rsidRDefault="00025CDC" w:rsidP="00D03C15">
      <w:pPr>
        <w:spacing w:after="0" w:line="240" w:lineRule="auto"/>
        <w:ind w:left="360"/>
        <w:rPr>
          <w:rFonts w:ascii="Arial" w:hAnsi="Arial" w:cs="Arial"/>
          <w:sz w:val="24"/>
          <w:szCs w:val="24"/>
          <w:lang w:val="en-US"/>
        </w:rPr>
      </w:pPr>
      <w:r w:rsidRPr="00025CDC">
        <w:rPr>
          <w:rFonts w:ascii="Arial" w:hAnsi="Arial" w:cs="Arial"/>
          <w:sz w:val="24"/>
          <w:szCs w:val="24"/>
          <w:lang w:val="en-US"/>
        </w:rPr>
        <w:t>Tel. +48 22 55 20 653, e-mail: dluzewski@uw.edu.pl</w:t>
      </w:r>
    </w:p>
    <w:p w:rsidR="00025CDC" w:rsidRPr="00025CDC" w:rsidRDefault="00025CDC" w:rsidP="00D03C15">
      <w:pPr>
        <w:spacing w:after="0" w:line="240" w:lineRule="auto"/>
        <w:ind w:left="360"/>
        <w:rPr>
          <w:rFonts w:ascii="Arial" w:hAnsi="Arial" w:cs="Arial"/>
          <w:sz w:val="24"/>
          <w:szCs w:val="24"/>
          <w:lang w:val="en-US"/>
        </w:rPr>
      </w:pPr>
    </w:p>
    <w:p w:rsidR="00025CDC" w:rsidRPr="00025CDC" w:rsidRDefault="00025CDC" w:rsidP="00D03C15">
      <w:pPr>
        <w:spacing w:after="0" w:line="240" w:lineRule="auto"/>
        <w:ind w:left="360"/>
        <w:rPr>
          <w:rFonts w:ascii="Arial" w:hAnsi="Arial" w:cs="Arial"/>
          <w:sz w:val="24"/>
          <w:szCs w:val="24"/>
          <w:lang w:val="en-US"/>
        </w:rPr>
      </w:pPr>
      <w:proofErr w:type="spellStart"/>
      <w:r w:rsidRPr="00025CDC">
        <w:rPr>
          <w:rFonts w:ascii="Arial" w:hAnsi="Arial" w:cs="Arial"/>
          <w:sz w:val="24"/>
          <w:szCs w:val="24"/>
          <w:lang w:val="en-US"/>
        </w:rPr>
        <w:t>Mgr</w:t>
      </w:r>
      <w:proofErr w:type="spellEnd"/>
      <w:r w:rsidRPr="00025CDC">
        <w:rPr>
          <w:rFonts w:ascii="Arial" w:hAnsi="Arial" w:cs="Arial"/>
          <w:sz w:val="24"/>
          <w:szCs w:val="24"/>
          <w:lang w:val="en-US"/>
        </w:rPr>
        <w:t xml:space="preserve"> </w:t>
      </w:r>
      <w:proofErr w:type="spellStart"/>
      <w:r w:rsidRPr="00025CDC">
        <w:rPr>
          <w:rFonts w:ascii="Arial" w:hAnsi="Arial" w:cs="Arial"/>
          <w:sz w:val="24"/>
          <w:szCs w:val="24"/>
          <w:lang w:val="en-US"/>
        </w:rPr>
        <w:t>Katarzyna</w:t>
      </w:r>
      <w:proofErr w:type="spellEnd"/>
      <w:r w:rsidRPr="00025CDC">
        <w:rPr>
          <w:rFonts w:ascii="Arial" w:hAnsi="Arial" w:cs="Arial"/>
          <w:sz w:val="24"/>
          <w:szCs w:val="24"/>
          <w:lang w:val="en-US"/>
        </w:rPr>
        <w:t xml:space="preserve"> </w:t>
      </w:r>
      <w:proofErr w:type="spellStart"/>
      <w:r w:rsidRPr="00025CDC">
        <w:rPr>
          <w:rFonts w:ascii="Arial" w:hAnsi="Arial" w:cs="Arial"/>
          <w:sz w:val="24"/>
          <w:szCs w:val="24"/>
          <w:lang w:val="en-US"/>
        </w:rPr>
        <w:t>Greń</w:t>
      </w:r>
      <w:proofErr w:type="spellEnd"/>
      <w:r w:rsidRPr="00025CDC">
        <w:rPr>
          <w:rFonts w:ascii="Arial" w:hAnsi="Arial" w:cs="Arial"/>
          <w:sz w:val="24"/>
          <w:szCs w:val="24"/>
          <w:lang w:val="en-US"/>
        </w:rPr>
        <w:t xml:space="preserve"> – secretary of the organization committee</w:t>
      </w:r>
    </w:p>
    <w:p w:rsidR="00D03C15" w:rsidRPr="00025CDC" w:rsidRDefault="00025CDC" w:rsidP="00D03C15">
      <w:pPr>
        <w:spacing w:after="0" w:line="240" w:lineRule="auto"/>
        <w:ind w:left="360"/>
        <w:rPr>
          <w:rFonts w:ascii="Arial" w:hAnsi="Arial" w:cs="Arial"/>
          <w:sz w:val="24"/>
          <w:szCs w:val="24"/>
          <w:lang w:val="en-US"/>
        </w:rPr>
      </w:pPr>
      <w:r w:rsidRPr="00025CDC">
        <w:rPr>
          <w:rFonts w:ascii="Arial" w:hAnsi="Arial" w:cs="Arial"/>
          <w:sz w:val="24"/>
          <w:szCs w:val="24"/>
          <w:lang w:val="en-US"/>
        </w:rPr>
        <w:t>Tel. +48 22 55 20 653, e-mail:</w:t>
      </w:r>
      <w:r w:rsidR="00D03C15" w:rsidRPr="00025CDC">
        <w:rPr>
          <w:rFonts w:ascii="Arial" w:hAnsi="Arial" w:cs="Arial"/>
          <w:sz w:val="24"/>
          <w:szCs w:val="24"/>
          <w:lang w:val="en-US"/>
        </w:rPr>
        <w:t xml:space="preserve">  katarzyna_gren@wp.pl</w:t>
      </w:r>
    </w:p>
    <w:p w:rsidR="00D03C15" w:rsidRPr="00025CDC" w:rsidRDefault="00D03C15" w:rsidP="00D03C15">
      <w:pPr>
        <w:spacing w:after="120" w:line="240" w:lineRule="auto"/>
        <w:rPr>
          <w:rFonts w:ascii="Arial" w:eastAsia="Calibri" w:hAnsi="Arial" w:cs="Arial"/>
          <w:sz w:val="24"/>
          <w:szCs w:val="24"/>
          <w:lang w:val="en-US"/>
        </w:rPr>
      </w:pPr>
    </w:p>
    <w:sectPr w:rsidR="00D03C15" w:rsidRPr="00025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E6628"/>
    <w:multiLevelType w:val="hybridMultilevel"/>
    <w:tmpl w:val="6F98B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5E7B80"/>
    <w:multiLevelType w:val="hybridMultilevel"/>
    <w:tmpl w:val="20721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23"/>
    <w:rsid w:val="00025CDC"/>
    <w:rsid w:val="0002694C"/>
    <w:rsid w:val="00104B56"/>
    <w:rsid w:val="0014596A"/>
    <w:rsid w:val="00180C35"/>
    <w:rsid w:val="001A470D"/>
    <w:rsid w:val="001D3FE1"/>
    <w:rsid w:val="001F7762"/>
    <w:rsid w:val="00225139"/>
    <w:rsid w:val="0026224C"/>
    <w:rsid w:val="002F1001"/>
    <w:rsid w:val="00444995"/>
    <w:rsid w:val="00491821"/>
    <w:rsid w:val="004A036D"/>
    <w:rsid w:val="004D5048"/>
    <w:rsid w:val="004D77F6"/>
    <w:rsid w:val="00572161"/>
    <w:rsid w:val="005B6141"/>
    <w:rsid w:val="00734425"/>
    <w:rsid w:val="008E21A8"/>
    <w:rsid w:val="008F2181"/>
    <w:rsid w:val="00921591"/>
    <w:rsid w:val="00933A88"/>
    <w:rsid w:val="009C046D"/>
    <w:rsid w:val="009C78A9"/>
    <w:rsid w:val="009D3336"/>
    <w:rsid w:val="00A94292"/>
    <w:rsid w:val="00B718AC"/>
    <w:rsid w:val="00BB4DEB"/>
    <w:rsid w:val="00BC644A"/>
    <w:rsid w:val="00BF450A"/>
    <w:rsid w:val="00C87ACC"/>
    <w:rsid w:val="00D03C15"/>
    <w:rsid w:val="00D66068"/>
    <w:rsid w:val="00D765F6"/>
    <w:rsid w:val="00DD4546"/>
    <w:rsid w:val="00E56F39"/>
    <w:rsid w:val="00EC79FE"/>
    <w:rsid w:val="00EE2023"/>
    <w:rsid w:val="00F03DF6"/>
    <w:rsid w:val="00F81311"/>
    <w:rsid w:val="00FF2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7CEBA-74F5-4929-B0E2-63E990A8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2023"/>
    <w:pPr>
      <w:autoSpaceDE w:val="0"/>
      <w:autoSpaceDN w:val="0"/>
      <w:adjustRightInd w:val="0"/>
      <w:spacing w:after="0" w:line="240" w:lineRule="auto"/>
    </w:pPr>
    <w:rPr>
      <w:rFonts w:ascii="Calibri" w:eastAsia="Calibri" w:hAnsi="Calibri" w:cs="Calibri"/>
      <w:color w:val="000000"/>
      <w:sz w:val="24"/>
      <w:szCs w:val="24"/>
    </w:rPr>
  </w:style>
  <w:style w:type="paragraph" w:styleId="HTML-wstpniesformatowany">
    <w:name w:val="HTML Preformatted"/>
    <w:basedOn w:val="Normalny"/>
    <w:link w:val="HTML-wstpniesformatowanyZnak"/>
    <w:uiPriority w:val="99"/>
    <w:unhideWhenUsed/>
    <w:rsid w:val="0002694C"/>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02694C"/>
    <w:rPr>
      <w:rFonts w:ascii="Consolas" w:hAnsi="Consolas" w:cs="Consolas"/>
      <w:sz w:val="20"/>
      <w:szCs w:val="20"/>
    </w:rPr>
  </w:style>
  <w:style w:type="paragraph" w:styleId="Akapitzlist">
    <w:name w:val="List Paragraph"/>
    <w:basedOn w:val="Normalny"/>
    <w:uiPriority w:val="34"/>
    <w:qFormat/>
    <w:rsid w:val="0026224C"/>
    <w:pPr>
      <w:ind w:left="720"/>
      <w:contextualSpacing/>
    </w:pPr>
  </w:style>
  <w:style w:type="paragraph" w:customStyle="1" w:styleId="Pa3">
    <w:name w:val="Pa3"/>
    <w:basedOn w:val="Default"/>
    <w:next w:val="Default"/>
    <w:uiPriority w:val="99"/>
    <w:rsid w:val="00921591"/>
    <w:pPr>
      <w:spacing w:line="241" w:lineRule="atLeast"/>
    </w:pPr>
    <w:rPr>
      <w:rFonts w:ascii="Times New Roman" w:eastAsiaTheme="minorHAnsi" w:hAnsi="Times New Roman" w:cs="Times New Roman"/>
      <w:color w:val="auto"/>
    </w:rPr>
  </w:style>
  <w:style w:type="paragraph" w:customStyle="1" w:styleId="Pa1">
    <w:name w:val="Pa1"/>
    <w:basedOn w:val="Default"/>
    <w:next w:val="Default"/>
    <w:uiPriority w:val="99"/>
    <w:rsid w:val="008F2181"/>
    <w:pPr>
      <w:spacing w:line="241" w:lineRule="atLeast"/>
    </w:pPr>
    <w:rPr>
      <w:rFonts w:ascii="Times New Roman" w:eastAsiaTheme="minorHAnsi" w:hAnsi="Times New Roman" w:cs="Times New Roman"/>
      <w:color w:val="auto"/>
    </w:rPr>
  </w:style>
  <w:style w:type="character" w:styleId="Hipercze">
    <w:name w:val="Hyperlink"/>
    <w:basedOn w:val="Domylnaczcionkaakapitu"/>
    <w:uiPriority w:val="99"/>
    <w:unhideWhenUsed/>
    <w:rsid w:val="004D5048"/>
    <w:rPr>
      <w:color w:val="0000FF" w:themeColor="hyperlink"/>
      <w:u w:val="single"/>
    </w:rPr>
  </w:style>
  <w:style w:type="character" w:styleId="Odwoaniedokomentarza">
    <w:name w:val="annotation reference"/>
    <w:uiPriority w:val="99"/>
    <w:semiHidden/>
    <w:unhideWhenUsed/>
    <w:rsid w:val="00D03C15"/>
    <w:rPr>
      <w:sz w:val="16"/>
      <w:szCs w:val="16"/>
    </w:rPr>
  </w:style>
  <w:style w:type="paragraph" w:styleId="Tekstkomentarza">
    <w:name w:val="annotation text"/>
    <w:basedOn w:val="Normalny"/>
    <w:link w:val="TekstkomentarzaZnak"/>
    <w:uiPriority w:val="99"/>
    <w:semiHidden/>
    <w:unhideWhenUsed/>
    <w:rsid w:val="00D03C15"/>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D03C15"/>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D03C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3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2690">
      <w:bodyDiv w:val="1"/>
      <w:marLeft w:val="0"/>
      <w:marRight w:val="0"/>
      <w:marTop w:val="0"/>
      <w:marBottom w:val="0"/>
      <w:divBdr>
        <w:top w:val="none" w:sz="0" w:space="0" w:color="auto"/>
        <w:left w:val="none" w:sz="0" w:space="0" w:color="auto"/>
        <w:bottom w:val="none" w:sz="0" w:space="0" w:color="auto"/>
        <w:right w:val="none" w:sz="0" w:space="0" w:color="auto"/>
      </w:divBdr>
    </w:div>
    <w:div w:id="555776558">
      <w:bodyDiv w:val="1"/>
      <w:marLeft w:val="0"/>
      <w:marRight w:val="0"/>
      <w:marTop w:val="0"/>
      <w:marBottom w:val="0"/>
      <w:divBdr>
        <w:top w:val="none" w:sz="0" w:space="0" w:color="auto"/>
        <w:left w:val="none" w:sz="0" w:space="0" w:color="auto"/>
        <w:bottom w:val="none" w:sz="0" w:space="0" w:color="auto"/>
        <w:right w:val="none" w:sz="0" w:space="0" w:color="auto"/>
      </w:divBdr>
    </w:div>
    <w:div w:id="803426747">
      <w:bodyDiv w:val="1"/>
      <w:marLeft w:val="0"/>
      <w:marRight w:val="0"/>
      <w:marTop w:val="0"/>
      <w:marBottom w:val="0"/>
      <w:divBdr>
        <w:top w:val="none" w:sz="0" w:space="0" w:color="auto"/>
        <w:left w:val="none" w:sz="0" w:space="0" w:color="auto"/>
        <w:bottom w:val="none" w:sz="0" w:space="0" w:color="auto"/>
        <w:right w:val="none" w:sz="0" w:space="0" w:color="auto"/>
      </w:divBdr>
    </w:div>
    <w:div w:id="1036929999">
      <w:bodyDiv w:val="1"/>
      <w:marLeft w:val="0"/>
      <w:marRight w:val="0"/>
      <w:marTop w:val="0"/>
      <w:marBottom w:val="0"/>
      <w:divBdr>
        <w:top w:val="none" w:sz="0" w:space="0" w:color="auto"/>
        <w:left w:val="none" w:sz="0" w:space="0" w:color="auto"/>
        <w:bottom w:val="none" w:sz="0" w:space="0" w:color="auto"/>
        <w:right w:val="none" w:sz="0" w:space="0" w:color="auto"/>
      </w:divBdr>
    </w:div>
    <w:div w:id="1350371887">
      <w:bodyDiv w:val="1"/>
      <w:marLeft w:val="0"/>
      <w:marRight w:val="0"/>
      <w:marTop w:val="0"/>
      <w:marBottom w:val="0"/>
      <w:divBdr>
        <w:top w:val="none" w:sz="0" w:space="0" w:color="auto"/>
        <w:left w:val="none" w:sz="0" w:space="0" w:color="auto"/>
        <w:bottom w:val="none" w:sz="0" w:space="0" w:color="auto"/>
        <w:right w:val="none" w:sz="0" w:space="0" w:color="auto"/>
      </w:divBdr>
    </w:div>
    <w:div w:id="1475291238">
      <w:bodyDiv w:val="1"/>
      <w:marLeft w:val="0"/>
      <w:marRight w:val="0"/>
      <w:marTop w:val="0"/>
      <w:marBottom w:val="0"/>
      <w:divBdr>
        <w:top w:val="none" w:sz="0" w:space="0" w:color="auto"/>
        <w:left w:val="none" w:sz="0" w:space="0" w:color="auto"/>
        <w:bottom w:val="none" w:sz="0" w:space="0" w:color="auto"/>
        <w:right w:val="none" w:sz="0" w:space="0" w:color="auto"/>
      </w:divBdr>
    </w:div>
    <w:div w:id="1744838872">
      <w:bodyDiv w:val="1"/>
      <w:marLeft w:val="0"/>
      <w:marRight w:val="0"/>
      <w:marTop w:val="0"/>
      <w:marBottom w:val="0"/>
      <w:divBdr>
        <w:top w:val="none" w:sz="0" w:space="0" w:color="auto"/>
        <w:left w:val="none" w:sz="0" w:space="0" w:color="auto"/>
        <w:bottom w:val="none" w:sz="0" w:space="0" w:color="auto"/>
        <w:right w:val="none" w:sz="0" w:space="0" w:color="auto"/>
      </w:divBdr>
    </w:div>
    <w:div w:id="2024932830">
      <w:bodyDiv w:val="1"/>
      <w:marLeft w:val="0"/>
      <w:marRight w:val="0"/>
      <w:marTop w:val="0"/>
      <w:marBottom w:val="0"/>
      <w:divBdr>
        <w:top w:val="none" w:sz="0" w:space="0" w:color="auto"/>
        <w:left w:val="none" w:sz="0" w:space="0" w:color="auto"/>
        <w:bottom w:val="none" w:sz="0" w:space="0" w:color="auto"/>
        <w:right w:val="none" w:sz="0" w:space="0" w:color="auto"/>
      </w:divBdr>
      <w:divsChild>
        <w:div w:id="545221170">
          <w:marLeft w:val="0"/>
          <w:marRight w:val="0"/>
          <w:marTop w:val="0"/>
          <w:marBottom w:val="345"/>
          <w:divBdr>
            <w:top w:val="none" w:sz="0" w:space="0" w:color="auto"/>
            <w:left w:val="none" w:sz="0" w:space="0" w:color="auto"/>
            <w:bottom w:val="none" w:sz="0" w:space="0" w:color="auto"/>
            <w:right w:val="none" w:sz="0" w:space="0" w:color="auto"/>
          </w:divBdr>
          <w:divsChild>
            <w:div w:id="472527663">
              <w:marLeft w:val="0"/>
              <w:marRight w:val="0"/>
              <w:marTop w:val="0"/>
              <w:marBottom w:val="0"/>
              <w:divBdr>
                <w:top w:val="none" w:sz="0" w:space="0" w:color="auto"/>
                <w:left w:val="none" w:sz="0" w:space="0" w:color="auto"/>
                <w:bottom w:val="none" w:sz="0" w:space="0" w:color="auto"/>
                <w:right w:val="none" w:sz="0" w:space="0" w:color="auto"/>
              </w:divBdr>
              <w:divsChild>
                <w:div w:id="202834344">
                  <w:marLeft w:val="-120"/>
                  <w:marRight w:val="-525"/>
                  <w:marTop w:val="0"/>
                  <w:marBottom w:val="0"/>
                  <w:divBdr>
                    <w:top w:val="none" w:sz="0" w:space="0" w:color="auto"/>
                    <w:left w:val="none" w:sz="0" w:space="0" w:color="auto"/>
                    <w:bottom w:val="none" w:sz="0" w:space="0" w:color="auto"/>
                    <w:right w:val="none" w:sz="0" w:space="0" w:color="auto"/>
                  </w:divBdr>
                  <w:divsChild>
                    <w:div w:id="506864806">
                      <w:marLeft w:val="0"/>
                      <w:marRight w:val="0"/>
                      <w:marTop w:val="0"/>
                      <w:marBottom w:val="0"/>
                      <w:divBdr>
                        <w:top w:val="none" w:sz="0" w:space="0" w:color="auto"/>
                        <w:left w:val="none" w:sz="0" w:space="0" w:color="auto"/>
                        <w:bottom w:val="none" w:sz="0" w:space="0" w:color="auto"/>
                        <w:right w:val="none" w:sz="0" w:space="0" w:color="auto"/>
                      </w:divBdr>
                      <w:divsChild>
                        <w:div w:id="1281035502">
                          <w:marLeft w:val="0"/>
                          <w:marRight w:val="0"/>
                          <w:marTop w:val="0"/>
                          <w:marBottom w:val="0"/>
                          <w:divBdr>
                            <w:top w:val="none" w:sz="0" w:space="0" w:color="auto"/>
                            <w:left w:val="none" w:sz="0" w:space="0" w:color="auto"/>
                            <w:bottom w:val="none" w:sz="0" w:space="0" w:color="auto"/>
                            <w:right w:val="none" w:sz="0" w:space="0" w:color="auto"/>
                          </w:divBdr>
                          <w:divsChild>
                            <w:div w:id="1626155093">
                              <w:marLeft w:val="0"/>
                              <w:marRight w:val="0"/>
                              <w:marTop w:val="0"/>
                              <w:marBottom w:val="0"/>
                              <w:divBdr>
                                <w:top w:val="none" w:sz="0" w:space="0" w:color="auto"/>
                                <w:left w:val="none" w:sz="0" w:space="0" w:color="auto"/>
                                <w:bottom w:val="none" w:sz="0" w:space="0" w:color="auto"/>
                                <w:right w:val="none" w:sz="0" w:space="0" w:color="auto"/>
                              </w:divBdr>
                              <w:divsChild>
                                <w:div w:id="2032368371">
                                  <w:marLeft w:val="0"/>
                                  <w:marRight w:val="0"/>
                                  <w:marTop w:val="0"/>
                                  <w:marBottom w:val="0"/>
                                  <w:divBdr>
                                    <w:top w:val="none" w:sz="0" w:space="0" w:color="auto"/>
                                    <w:left w:val="none" w:sz="0" w:space="0" w:color="auto"/>
                                    <w:bottom w:val="none" w:sz="0" w:space="0" w:color="auto"/>
                                    <w:right w:val="none" w:sz="0" w:space="0" w:color="auto"/>
                                  </w:divBdr>
                                  <w:divsChild>
                                    <w:div w:id="461192921">
                                      <w:marLeft w:val="0"/>
                                      <w:marRight w:val="0"/>
                                      <w:marTop w:val="0"/>
                                      <w:marBottom w:val="0"/>
                                      <w:divBdr>
                                        <w:top w:val="none" w:sz="0" w:space="0" w:color="auto"/>
                                        <w:left w:val="none" w:sz="0" w:space="0" w:color="auto"/>
                                        <w:bottom w:val="none" w:sz="0" w:space="0" w:color="auto"/>
                                        <w:right w:val="none" w:sz="0" w:space="0" w:color="auto"/>
                                      </w:divBdr>
                                    </w:div>
                                    <w:div w:id="614603994">
                                      <w:marLeft w:val="-45"/>
                                      <w:marRight w:val="0"/>
                                      <w:marTop w:val="0"/>
                                      <w:marBottom w:val="0"/>
                                      <w:divBdr>
                                        <w:top w:val="single" w:sz="6" w:space="0" w:color="FFFFFF"/>
                                        <w:left w:val="single" w:sz="6" w:space="0" w:color="FFFFFF"/>
                                        <w:bottom w:val="single" w:sz="6" w:space="0" w:color="FFFFFF"/>
                                        <w:right w:val="single" w:sz="6" w:space="0" w:color="FFFFFF"/>
                                      </w:divBdr>
                                    </w:div>
                                    <w:div w:id="1870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50320">
                  <w:marLeft w:val="-120"/>
                  <w:marRight w:val="-525"/>
                  <w:marTop w:val="0"/>
                  <w:marBottom w:val="0"/>
                  <w:divBdr>
                    <w:top w:val="none" w:sz="0" w:space="0" w:color="auto"/>
                    <w:left w:val="none" w:sz="0" w:space="0" w:color="auto"/>
                    <w:bottom w:val="none" w:sz="0" w:space="0" w:color="auto"/>
                    <w:right w:val="none" w:sz="0" w:space="0" w:color="auto"/>
                  </w:divBdr>
                </w:div>
              </w:divsChild>
            </w:div>
          </w:divsChild>
        </w:div>
        <w:div w:id="417364970">
          <w:marLeft w:val="0"/>
          <w:marRight w:val="0"/>
          <w:marTop w:val="0"/>
          <w:marBottom w:val="0"/>
          <w:divBdr>
            <w:top w:val="none" w:sz="0" w:space="0" w:color="auto"/>
            <w:left w:val="none" w:sz="0" w:space="0" w:color="auto"/>
            <w:bottom w:val="none" w:sz="0" w:space="0" w:color="auto"/>
            <w:right w:val="none" w:sz="0" w:space="0" w:color="auto"/>
          </w:divBdr>
          <w:divsChild>
            <w:div w:id="1816794568">
              <w:marLeft w:val="0"/>
              <w:marRight w:val="0"/>
              <w:marTop w:val="0"/>
              <w:marBottom w:val="345"/>
              <w:divBdr>
                <w:top w:val="none" w:sz="0" w:space="0" w:color="auto"/>
                <w:left w:val="none" w:sz="0" w:space="0" w:color="auto"/>
                <w:bottom w:val="none" w:sz="0" w:space="0" w:color="auto"/>
                <w:right w:val="none" w:sz="0" w:space="0" w:color="auto"/>
              </w:divBdr>
              <w:divsChild>
                <w:div w:id="5777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5E6F-3C56-4958-83ED-3419AA28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7725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Smolska</cp:lastModifiedBy>
  <cp:revision>2</cp:revision>
  <dcterms:created xsi:type="dcterms:W3CDTF">2017-03-07T09:05:00Z</dcterms:created>
  <dcterms:modified xsi:type="dcterms:W3CDTF">2017-03-07T09:05:00Z</dcterms:modified>
</cp:coreProperties>
</file>